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9269529" w:displacedByCustomXml="next"/>
    <w:bookmarkEnd w:id="0" w:displacedByCustomXml="next"/>
    <w:sdt>
      <w:sdtPr>
        <w:rPr>
          <w:rFonts w:ascii="Open Sans Light" w:hAnsi="Open Sans Light" w:cs="Open Sans Light"/>
        </w:rPr>
        <w:id w:val="-757679599"/>
        <w:docPartObj>
          <w:docPartGallery w:val="Cover Pages"/>
          <w:docPartUnique/>
        </w:docPartObj>
      </w:sdtPr>
      <w:sdtEndPr/>
      <w:sdtContent>
        <w:p w:rsidR="007845DA" w:rsidRPr="00416ACE" w:rsidRDefault="007845DA">
          <w:pPr>
            <w:rPr>
              <w:rFonts w:ascii="Open Sans Light" w:hAnsi="Open Sans Light" w:cs="Open Sans Light"/>
            </w:rPr>
          </w:pPr>
        </w:p>
        <w:p w:rsidR="007845DA" w:rsidRPr="00416ACE" w:rsidRDefault="007845DA">
          <w:pPr>
            <w:rPr>
              <w:rFonts w:ascii="Open Sans Light" w:hAnsi="Open Sans Light" w:cs="Open Sans Light"/>
            </w:rPr>
          </w:pPr>
          <w:r w:rsidRPr="00416ACE">
            <w:rPr>
              <w:rFonts w:ascii="Open Sans Light" w:hAnsi="Open Sans Light" w:cs="Open Sans Light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1983105</wp:posOffset>
                    </wp:positionH>
                    <wp:positionV relativeFrom="paragraph">
                      <wp:posOffset>6419215</wp:posOffset>
                    </wp:positionV>
                    <wp:extent cx="4200525" cy="990600"/>
                    <wp:effectExtent l="0" t="0" r="0" b="0"/>
                    <wp:wrapNone/>
                    <wp:docPr id="24" name="Caixa de Texto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00525" cy="990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42F78" w:rsidRDefault="00142F78" w:rsidP="007845DA">
                                <w:pPr>
                                  <w:pStyle w:val="Cabealho"/>
                                  <w:jc w:val="right"/>
                                  <w:rPr>
                                    <w:rFonts w:ascii="Shadows Into Light" w:hAnsi="Shadows Into Light"/>
                                    <w:i/>
                                    <w:sz w:val="40"/>
                                  </w:rPr>
                                </w:pPr>
                                <w:r w:rsidRPr="00E37B44">
                                  <w:rPr>
                                    <w:rFonts w:ascii="Shadows Into Light" w:hAnsi="Shadows Into Light"/>
                                    <w:i/>
                                    <w:color w:val="E67529"/>
                                    <w:sz w:val="96"/>
                                  </w:rPr>
                                  <w:t>AiO</w:t>
                                </w:r>
                                <w:r w:rsidR="00AF6155">
                                  <w:rPr>
                                    <w:rFonts w:ascii="Shadows Into Light" w:hAnsi="Shadows Into Light"/>
                                    <w:i/>
                                    <w:sz w:val="96"/>
                                  </w:rPr>
                                  <w:t xml:space="preserve"> Agent</w:t>
                                </w:r>
                                <w:r>
                                  <w:rPr>
                                    <w:rFonts w:ascii="Shadows Into Light" w:hAnsi="Shadows Into Light"/>
                                    <w:i/>
                                    <w:sz w:val="96"/>
                                  </w:rPr>
                                  <w:t xml:space="preserve">    </w:t>
                                </w:r>
                              </w:p>
                              <w:p w:rsidR="00142F78" w:rsidRDefault="00142F7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4" o:spid="_x0000_s1026" type="#_x0000_t202" style="position:absolute;margin-left:156.15pt;margin-top:505.45pt;width:330.75pt;height:7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UTNAIAAFkEAAAOAAAAZHJzL2Uyb0RvYy54bWysVE2P2jAQvVfqf7B8LwkU6IIIK8qKqtJq&#10;dyWo9mwcByIlHtc2JPTX99kBFm17qnpxxjPj+XhvJrP7tq7YUVlXks54v5dyprSkvNS7jP/YrD7d&#10;cea80LmoSKuMn5Tj9/OPH2aNmaoB7anKlWUIot20MRnfe2+mSeLkXtXC9cgoDWNBthYeV7tLcisa&#10;RK+rZJCm46QhmxtLUjkH7UNn5PMYvyiU9M9F4ZRnVcZRm4+njec2nMl8JqY7K8y+lOcyxD9UUYtS&#10;I+k11IPwgh1s+UeoupSWHBW+J6lOqChKqWIP6KafvutmvRdGxV4AjjNXmNz/Cyufji+WlXnGB0PO&#10;tKjB0VKUrWC5YhvVemIwAKXGuCmc1wbuvv1KLdi+6B2Uofm2sHX4oi0GO/A+XTFGKCahHIK10WDE&#10;mYRtMknHaSQheXttrPPfFNUsCBm34DBCK46PzqMSuF5cQjJNq7KqIo+VZk3Gx59HaXxwteBFpfEw&#10;9NDVGiTfbttzY1vKT+jLUjcfzshVieSPwvkXYTEQaAVD7p9xFBUhCZ0lzvZkf/1NH/zBE6ycNRiw&#10;jLufB2EVZ9V3DQYn/eEwTGS8DEdfBrjYW8v21qIP9ZIww32sk5FRDP6+uoiFpfoVu7AIWWESWiJ3&#10;xv1FXPpu7LFLUi0W0QkzaIR/1GsjQ+gAZ4B2074Ka874ezD3RJdRFNN3NHS+HRGLg6eijBwFgDtU&#10;z7hjfiN1510LC3J7j15vf4T5bwAAAP//AwBQSwMEFAAGAAgAAAAhAB9+iVXjAAAADQEAAA8AAABk&#10;cnMvZG93bnJldi54bWxMj0tPwzAQhO9I/AdrkbhR5yFCE+JUVaQKCZVDSy/cnHibRPgRYrcN/Hq2&#10;JzjuzKfZmXI1G83OOPnBWQHxIgKGtnVqsJ2Aw/vmYQnMB2mV1M6igG/0sKpub0pZKHexOzzvQ8co&#10;xPpCCuhDGAvOfdujkX7hRrTkHd1kZKBz6ria5IXCjeZJFGXcyMHSh16OWPfYfu5PRsBrvXmTuyYx&#10;yx9dv2yP6/Hr8PEoxP3dvH4GFnAOfzBc61N1qKhT405WeaYFpHGSEkpGFEc5MELyp5TWNCTFWZYD&#10;r0r+f0X1CwAA//8DAFBLAQItABQABgAIAAAAIQC2gziS/gAAAOEBAAATAAAAAAAAAAAAAAAAAAAA&#10;AABbQ29udGVudF9UeXBlc10ueG1sUEsBAi0AFAAGAAgAAAAhADj9If/WAAAAlAEAAAsAAAAAAAAA&#10;AAAAAAAALwEAAF9yZWxzLy5yZWxzUEsBAi0AFAAGAAgAAAAhAErzVRM0AgAAWQQAAA4AAAAAAAAA&#10;AAAAAAAALgIAAGRycy9lMm9Eb2MueG1sUEsBAi0AFAAGAAgAAAAhAB9+iVXjAAAADQEAAA8AAAAA&#10;AAAAAAAAAAAAjgQAAGRycy9kb3ducmV2LnhtbFBLBQYAAAAABAAEAPMAAACeBQAAAAA=&#10;" filled="f" stroked="f" strokeweight=".5pt">
                    <v:textbox>
                      <w:txbxContent>
                        <w:p w:rsidR="00142F78" w:rsidRDefault="00142F78" w:rsidP="007845DA">
                          <w:pPr>
                            <w:pStyle w:val="Cabealho"/>
                            <w:jc w:val="right"/>
                            <w:rPr>
                              <w:rFonts w:ascii="Shadows Into Light" w:hAnsi="Shadows Into Light"/>
                              <w:i/>
                              <w:sz w:val="40"/>
                            </w:rPr>
                          </w:pPr>
                          <w:r w:rsidRPr="00E37B44">
                            <w:rPr>
                              <w:rFonts w:ascii="Shadows Into Light" w:hAnsi="Shadows Into Light"/>
                              <w:i/>
                              <w:color w:val="E67529"/>
                              <w:sz w:val="96"/>
                            </w:rPr>
                            <w:t>AiO</w:t>
                          </w:r>
                          <w:r w:rsidR="00AF6155">
                            <w:rPr>
                              <w:rFonts w:ascii="Shadows Into Light" w:hAnsi="Shadows Into Light"/>
                              <w:i/>
                              <w:sz w:val="96"/>
                            </w:rPr>
                            <w:t xml:space="preserve"> Agent</w:t>
                          </w:r>
                          <w:r>
                            <w:rPr>
                              <w:rFonts w:ascii="Shadows Into Light" w:hAnsi="Shadows Into Light"/>
                              <w:i/>
                              <w:sz w:val="96"/>
                            </w:rPr>
                            <w:t xml:space="preserve">    </w:t>
                          </w:r>
                        </w:p>
                        <w:p w:rsidR="00142F78" w:rsidRDefault="00142F78"/>
                      </w:txbxContent>
                    </v:textbox>
                  </v:shape>
                </w:pict>
              </mc:Fallback>
            </mc:AlternateContent>
          </w:r>
          <w:r w:rsidRPr="00416ACE">
            <w:rPr>
              <w:rFonts w:ascii="Open Sans Light" w:hAnsi="Open Sans Light" w:cs="Open Sans Light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E85E9D0" wp14:editId="02679F04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8515350</wp:posOffset>
                    </wp:positionV>
                    <wp:extent cx="5448300" cy="227965"/>
                    <wp:effectExtent l="0" t="0" r="0" b="635"/>
                    <wp:wrapSquare wrapText="bothSides"/>
                    <wp:docPr id="113" name="Caixa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48300" cy="2279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Open Sans" w:hAnsi="Open Sans" w:cs="Open Sans"/>
                                    <w:color w:val="7F7F7F" w:themeColor="text1" w:themeTint="80"/>
                                    <w:szCs w:val="36"/>
                                  </w:rPr>
                                  <w:alias w:val="Subtítulo"/>
                                  <w:tag w:val=""/>
                                  <w:id w:val="130096388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42F78" w:rsidRPr="007845DA" w:rsidRDefault="00142F78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="Open Sans" w:hAnsi="Open Sans" w:cs="Open Sans"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 w:rsidRPr="007845DA"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 xml:space="preserve">Manual de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>U</w:t>
                                    </w:r>
                                    <w:r w:rsidRPr="007845DA"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 xml:space="preserve">so - 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>M</w:t>
                                    </w:r>
                                    <w:r w:rsidRPr="007845DA"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 xml:space="preserve">ódulo de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>T</w:t>
                                    </w:r>
                                    <w:r w:rsidRPr="007845DA">
                                      <w:rPr>
                                        <w:rFonts w:ascii="Open Sans" w:hAnsi="Open Sans" w:cs="Open Sans"/>
                                        <w:color w:val="7F7F7F" w:themeColor="text1" w:themeTint="80"/>
                                        <w:szCs w:val="36"/>
                                      </w:rPr>
                                      <w:t>elefonia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85E9D0" id="Caixa de Texto 113" o:spid="_x0000_s1027" type="#_x0000_t202" style="position:absolute;margin-left:89.25pt;margin-top:670.5pt;width:429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y7fgIAAGMFAAAOAAAAZHJzL2Uyb0RvYy54bWysVE1vGjEQvVfqf7B8Lwsk0BSxRJSIqlKU&#10;RE2qnI3XDlZtj2sbdumv79i7CxHtJVUv3lnPm/F8vJn5dWM02QsfFNiSjgZDSoTlUCn7UtLvT+sP&#10;V5SEyGzFNFhR0oMI9Hrx/t28djMxhi3oSniCTmyY1a6k2xjdrCgC3wrDwgCcsKiU4A2L+Otfisqz&#10;Gr0bXYyHw2lRg6+cBy5CwNubVkkX2b+Ugsd7KYOIRJcUY4v59PncpLNYzNnsxTO3VbwLg/1DFIYp&#10;i48eXd2wyMjOqz9cGcU9BJBxwMEUIKXiIueA2YyGZ9k8bpkTORcsTnDHMoX/55bf7R88URX2bnRB&#10;iWUGm7RiqmGkEuRJNBFI0mCdahdmCH90aBCbz9CgTX8f8DKl30hv0hcTI6jHih+OVUZfhOPl5PLy&#10;6mKIKo668fjjp+kkuSlO1s6H+EWAIUkoqccu5uKy/W2ILbSHpMcsrJXWuZPakrqk04vJMBscNehc&#10;24QVmROdm5RRG3mW4kGLhNH2m5BYk5xAushsFCvtyZ4hjxjnwsace/aL6ISSGMRbDDv8Kaq3GLd5&#10;9C+DjUdjoyz4nP1Z2NWPPmTZ4rHmr/JOYmw2TUuGvrEbqA7Ybw/t5ATH1wqbcstCfGAeRwX7iOMf&#10;7/GQGrD40EmUbMH/+tt9wiODUUtJjaNX0vBzx7ygRH+1yO00p73ge2HTC3ZnVoBdGOFicTyLaOCj&#10;7kXpwTzjVlimV1DFLMe3SrrpxVVsFwBuFS6WywzCaXQs3tpHx5Pr1JREsafmmXnX8TAig++gH0o2&#10;O6Nji02WFpa7CFJlrqa6tlXs6o2TnNnebZ20Kl7/Z9RpNy5+AwAA//8DAFBLAwQUAAYACAAAACEA&#10;IED7WOEAAAAOAQAADwAAAGRycy9kb3ducmV2LnhtbExPy07DMBC8I/EP1iJxo04ITUuIUyEqhJB6&#10;oKXl7MRLEjW2o9h5lK9nc4LbzkOzM+lm0g0bsHO1NQLCRQAMTWFVbUoBx8/XuzUw56VRsrEGBVzQ&#10;wSa7vkplouxo9jgcfMkoxLhECqi8bxPOXVGhlm5hWzSkfdtOS0+wK7nq5EjhuuH3QRBzLWtDHyrZ&#10;4kuFxfnQawEfP/kp3n31l3H7vh32eH7rl2EkxO3N9PwEzOPk/8ww16fqkFGn3PZGOdYQXq2XZKUj&#10;eghp1WwJopi4fOZW8SPwLOX/Z2S/AAAA//8DAFBLAQItABQABgAIAAAAIQC2gziS/gAAAOEBAAAT&#10;AAAAAAAAAAAAAAAAAAAAAABbQ29udGVudF9UeXBlc10ueG1sUEsBAi0AFAAGAAgAAAAhADj9If/W&#10;AAAAlAEAAAsAAAAAAAAAAAAAAAAALwEAAF9yZWxzLy5yZWxzUEsBAi0AFAAGAAgAAAAhAP+k/Lt+&#10;AgAAYwUAAA4AAAAAAAAAAAAAAAAALgIAAGRycy9lMm9Eb2MueG1sUEsBAi0AFAAGAAgAAAAhACBA&#10;+1jhAAAADgEAAA8AAAAAAAAAAAAAAAAA2AQAAGRycy9kb3ducmV2LnhtbFBLBQYAAAAABAAEAPMA&#10;AADm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Open Sans" w:hAnsi="Open Sans" w:cs="Open Sans"/>
                              <w:color w:val="7F7F7F" w:themeColor="text1" w:themeTint="80"/>
                              <w:szCs w:val="36"/>
                            </w:rPr>
                            <w:alias w:val="Subtítulo"/>
                            <w:tag w:val=""/>
                            <w:id w:val="130096388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142F78" w:rsidRPr="007845DA" w:rsidRDefault="00142F78">
                              <w:pPr>
                                <w:pStyle w:val="SemEspaamento"/>
                                <w:jc w:val="right"/>
                                <w:rPr>
                                  <w:rFonts w:ascii="Open Sans" w:hAnsi="Open Sans" w:cs="Open Sans"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 w:rsidRPr="007845DA"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 xml:space="preserve">Manual de </w:t>
                              </w:r>
                              <w:r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>U</w:t>
                              </w:r>
                              <w:r w:rsidRPr="007845DA"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 xml:space="preserve">so -  </w:t>
                              </w:r>
                              <w:r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>M</w:t>
                              </w:r>
                              <w:r w:rsidRPr="007845DA"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 xml:space="preserve">ódulo de </w:t>
                              </w:r>
                              <w:r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>T</w:t>
                              </w:r>
                              <w:r w:rsidRPr="007845DA">
                                <w:rPr>
                                  <w:rFonts w:ascii="Open Sans" w:hAnsi="Open Sans" w:cs="Open Sans"/>
                                  <w:color w:val="7F7F7F" w:themeColor="text1" w:themeTint="80"/>
                                  <w:szCs w:val="36"/>
                                </w:rPr>
                                <w:t>elefonia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416ACE">
            <w:rPr>
              <w:rFonts w:ascii="Open Sans Light" w:hAnsi="Open Sans Light" w:cs="Open Sans Light"/>
              <w:noProof/>
              <w:lang w:eastAsia="pt-BR"/>
            </w:rPr>
            <w:drawing>
              <wp:anchor distT="0" distB="0" distL="114300" distR="114300" simplePos="0" relativeHeight="251663360" behindDoc="0" locked="0" layoutInCell="1" allowOverlap="1" wp14:anchorId="0B374AFA" wp14:editId="6343FD62">
                <wp:simplePos x="0" y="0"/>
                <wp:positionH relativeFrom="column">
                  <wp:posOffset>777240</wp:posOffset>
                </wp:positionH>
                <wp:positionV relativeFrom="paragraph">
                  <wp:posOffset>2286000</wp:posOffset>
                </wp:positionV>
                <wp:extent cx="5409565" cy="2100580"/>
                <wp:effectExtent l="0" t="0" r="635" b="0"/>
                <wp:wrapSquare wrapText="bothSides"/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HOSANNA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9565" cy="2100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16ACE">
            <w:rPr>
              <w:rFonts w:ascii="Open Sans Light" w:hAnsi="Open Sans Light" w:cs="Open Sans Light"/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08BAB120" wp14:editId="7D29C17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â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â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560E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3359157" id="Grupo 114" o:spid="_x0000_s1026" style="position:absolute;margin-left:0;margin-top:0;width:18pt;height:10in;z-index:25166028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inQwMAAOoKAAAOAAAAZHJzL2Uyb0RvYy54bWzsVstOGzEU3VfqP1jel5lESQgjBpSGhyoh&#10;QEDF2vF4HqrHdm2HCf2c/kp/rPd6HtAQsaBSpUpsJrbv+/jeEx8eb2pJHoR1lVYpHe3FlAjFdVap&#10;IqVf784+zSlxnqmMSa1ESh+Fo8dHHz8cNiYRY11qmQlLwIlySWNSWnpvkihyvBQ1c3vaCAXCXNua&#10;edjaIsosa8B7LaNxHM+iRtvMWM2Fc3B60grpUfCf54L7qzx3whOZUsjNh68N3xV+o6NDlhSWmbLi&#10;XRrsDVnUrFIQdHB1wjwja1u9cFVX3Gqnc7/HdR3pPK+4CDVANaN4q5pzq9cm1FIkTWEGmADaLZze&#10;7JZfPlxbUmVwd6MJJYrVcEnndm00wQOApzFFAlrn1tyaa9sdFO0OK97ktsZfqIVsArCPA7Bi4wmH&#10;w/F4PosBfg6ig9FkEsMmIM9LuJ4XZrw8fd0w6sNGmN2QTGOgidwTTu7vcLotmREBfocIDDhNe5xu&#10;hP/1UxVriWBNW7CC6oCUSxyA9haY5vvzcTwNMA3VssRY58+FrgkuUmqhv0PbsYcL5wFRUO1VMKjT&#10;ssrOKinDBmdKLKUlDwymgXEulB9j1mD1h6ZUqK80WrZiPAGs+3LCyj9KgXpS3YgcWgjvOSQThnc7&#10;0KgVlSwTbfwpNEFf3mARcgkO0XMO8QffnYNdRYy6Ijp9NBVh9gfj+LXE2hIHixBZKz8Y15XSdpcD&#10;6YfIrX4PUgsNorTS2SM0jtUt8zjDzyq4ugvm/DWzQDUwFUCf/go+udRNSnW3oqTU9seuc9SHzgYp&#10;JQ1QV0rd9zWzghL5RUHPhwkDrgubyXR/DDHsc8nquUSt66WGfhgBURselqjvZb/Mra7vgWUXGBVE&#10;THGInVLubb9Z+pZSgae5WCyCGvCbYf5C3RqOzhFVbM27zT2zputfDwRxqfs5Y8lWG7e6aKn0Yu11&#10;XoUef8K1wxtmHnnqnwz/bOfwz7aGH3N25kLzb44ovSyZKsTCGRhXxAIbDtMFUkGmaHN/lSjmB6Mp&#10;sCZaQm/vIMeOYdtW7im5p4I3sYUtVgNXfD6bzuLTbsreqeKdKv5vqgivBnhQhX+b7vGHL7bn+zCi&#10;T0/Uo98AAAD//wMAUEsDBBQABgAIAAAAIQC90XfD2gAAAAUBAAAPAAAAZHJzL2Rvd25yZXYueG1s&#10;TI/NTsMwEITvSH0Haytxo3Z/VEEap6qQ6A0BKQd6c+IlibDXUey24e1ZuNDLSqMZzX6Tb0fvxBmH&#10;2AXSMJ8pEEh1sB01Gt4PT3f3IGIyZI0LhBq+McK2mNzkJrPhQm94LlMjuIRiZjS0KfWZlLFu0Zs4&#10;Cz0Se59h8CaxHBppB3Phcu/kQqm19KYj/tCaHh9brL/Kk9dA8mD3vnzxH8v0UC6Or5V73lda307H&#10;3QZEwjH9h+EXn9GhYKYqnMhG4TTwkPR32VuuWVWcWa2UAlnk8pq++AEAAP//AwBQSwECLQAUAAYA&#10;CAAAACEAtoM4kv4AAADhAQAAEwAAAAAAAAAAAAAAAAAAAAAAW0NvbnRlbnRfVHlwZXNdLnhtbFBL&#10;AQItABQABgAIAAAAIQA4/SH/1gAAAJQBAAALAAAAAAAAAAAAAAAAAC8BAABfcmVscy8ucmVsc1BL&#10;AQItABQABgAIAAAAIQBmNRinQwMAAOoKAAAOAAAAAAAAAAAAAAAAAC4CAABkcnMvZTJvRG9jLnht&#10;bFBLAQItABQABgAIAAAAIQC90XfD2gAAAAUBAAAPAAAAAAAAAAAAAAAAAJ0FAABkcnMvZG93bnJl&#10;di54bWxQSwUGAAAAAAQABADzAAAApAYAAAAA&#10;">
                    <v:rect id="Retâ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tâ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SfwAAAANwAAAAPAAAAZHJzL2Rvd25yZXYueG1sRE/NisIw&#10;EL4LvkMYwYtoqoci1ShVWCiIh60+wNCMbbGZlCTa7tubhYW9zcf3O/vjaDrxJudbywrWqwQEcWV1&#10;y7WC++1ruQXhA7LGzjIp+CEPx8N0ssdM24G/6V2GWsQQ9hkqaELoMyl91ZBBv7I9ceQe1hkMEbpa&#10;aodDDDed3CRJKg22HBsa7OncUPUsX0ZBfllcbeGGh6zKkOa3hZWna6HUfDbmOxCBxvAv/nMXOs5f&#10;p/D7TLxAHj4AAAD//wMAUEsBAi0AFAAGAAgAAAAhANvh9svuAAAAhQEAABMAAAAAAAAAAAAAAAAA&#10;AAAAAFtDb250ZW50X1R5cGVzXS54bWxQSwECLQAUAAYACAAAACEAWvQsW78AAAAVAQAACwAAAAAA&#10;AAAAAAAAAAAfAQAAX3JlbHMvLnJlbHNQSwECLQAUAAYACAAAACEAAXWUn8AAAADcAAAADwAAAAAA&#10;AAAAAAAAAAAHAgAAZHJzL2Rvd25yZXYueG1sUEsFBgAAAAADAAMAtwAAAPQCAAAAAA==&#10;" fillcolor="#bf560e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Pr="00416ACE">
            <w:rPr>
              <w:rFonts w:ascii="Open Sans Light" w:hAnsi="Open Sans Light" w:cs="Open Sans Light"/>
            </w:rPr>
            <w:br w:type="page"/>
          </w:r>
        </w:p>
      </w:sdtContent>
    </w:sdt>
    <w:bookmarkStart w:id="1" w:name="OLE_LINK20" w:displacedByCustomXml="next"/>
    <w:bookmarkStart w:id="2" w:name="OLE_LINK19" w:displacedByCustomXml="next"/>
    <w:bookmarkStart w:id="3" w:name="OLE_LINK18" w:displacedByCustomXml="next"/>
    <w:sdt>
      <w:sdtPr>
        <w:rPr>
          <w:rFonts w:ascii="Open Sans Light" w:eastAsiaTheme="minorHAnsi" w:hAnsi="Open Sans Light" w:cs="Open Sans Light"/>
          <w:color w:val="auto"/>
          <w:sz w:val="28"/>
          <w:szCs w:val="22"/>
          <w:lang w:eastAsia="en-US"/>
        </w:rPr>
        <w:id w:val="49427686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:rsidR="00162A9B" w:rsidRPr="005C521D" w:rsidRDefault="00162A9B">
          <w:pPr>
            <w:pStyle w:val="CabealhodoSumrio"/>
            <w:rPr>
              <w:rFonts w:ascii="Open Sans Light" w:hAnsi="Open Sans Light" w:cs="Open Sans Light"/>
              <w:sz w:val="28"/>
            </w:rPr>
          </w:pPr>
          <w:r w:rsidRPr="005C521D">
            <w:rPr>
              <w:rFonts w:ascii="Open Sans Light" w:hAnsi="Open Sans Light" w:cs="Open Sans Light"/>
              <w:sz w:val="28"/>
            </w:rPr>
            <w:t>Sumário</w:t>
          </w:r>
        </w:p>
        <w:p w:rsidR="00506F1F" w:rsidRDefault="00162A9B">
          <w:pPr>
            <w:pStyle w:val="Sumrio1"/>
            <w:tabs>
              <w:tab w:val="left" w:pos="4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r w:rsidRPr="005C521D">
            <w:rPr>
              <w:rFonts w:ascii="Open Sans Light" w:hAnsi="Open Sans Light" w:cs="Open Sans Light"/>
              <w:sz w:val="20"/>
            </w:rPr>
            <w:fldChar w:fldCharType="begin"/>
          </w:r>
          <w:r w:rsidRPr="005C521D">
            <w:rPr>
              <w:rFonts w:ascii="Open Sans Light" w:hAnsi="Open Sans Light" w:cs="Open Sans Light"/>
              <w:sz w:val="20"/>
            </w:rPr>
            <w:instrText xml:space="preserve"> TOC \o "1-3" \h \z \u </w:instrText>
          </w:r>
          <w:r w:rsidRPr="005C521D">
            <w:rPr>
              <w:rFonts w:ascii="Open Sans Light" w:hAnsi="Open Sans Light" w:cs="Open Sans Light"/>
              <w:sz w:val="20"/>
            </w:rPr>
            <w:fldChar w:fldCharType="separate"/>
          </w:r>
          <w:hyperlink w:anchor="_Toc479352623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1.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Acessando o AiO Agent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_Toc479352623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2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1"/>
            <w:tabs>
              <w:tab w:val="left" w:pos="4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4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2.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Alterando a Senha de Usuário no AiO Agent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_Toc479352624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3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1"/>
            <w:tabs>
              <w:tab w:val="left" w:pos="4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5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Conhecendo o AiO Agent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_Toc479352625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4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2"/>
            <w:tabs>
              <w:tab w:val="left" w:pos="88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6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3.1.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Informações do Usuário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_Toc479352626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5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2"/>
            <w:tabs>
              <w:tab w:val="left" w:pos="88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7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3.2.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Gestão de Pausas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_Toc479352627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6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8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3.2.1.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Entrar em Pausa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_Toc479352628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6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29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3.2.2.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Trocar de Pausa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_Toc479352629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7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0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3.2.3.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Sair da Pausa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_Toc479352630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7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1"/>
            <w:tabs>
              <w:tab w:val="left" w:pos="4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1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Canais de Atendimento e Módulos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_Toc479352631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9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2"/>
            <w:tabs>
              <w:tab w:val="left" w:pos="88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2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Telefonia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_Toc479352632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10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3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4.1.1.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Barra de Ferramentas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_Toc479352633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10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4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4.1.1.1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Funções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_Toc479352634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11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5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5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4.1.1.2.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Menus Detalhados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_Toc479352635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12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6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4.1.2.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Status do Agente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_Toc479352636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14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7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4.1.3.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Atendendo uma Chamada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_Toc479352637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14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8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4.1.4.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Informações da Chamada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_Toc479352638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15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39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4.1.5.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Classificação de Chamada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_Toc479352639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16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40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4.1.6.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Qualificação da Chamada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_Toc479352640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17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41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4.1.7.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Dados do Contato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_Toc479352641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17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3"/>
            <w:tabs>
              <w:tab w:val="left" w:pos="132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42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4.1.8.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Histórico de Atendimento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_Toc479352642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18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506F1F" w:rsidRDefault="00FC7AC3">
          <w:pPr>
            <w:pStyle w:val="Sumrio1"/>
            <w:tabs>
              <w:tab w:val="left" w:pos="440"/>
              <w:tab w:val="right" w:leader="dot" w:pos="10621"/>
            </w:tabs>
            <w:rPr>
              <w:rFonts w:eastAsiaTheme="minorEastAsia"/>
              <w:noProof/>
              <w:lang w:eastAsia="pt-BR"/>
            </w:rPr>
          </w:pPr>
          <w:hyperlink w:anchor="_Toc479352643" w:history="1"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5.</w:t>
            </w:r>
            <w:r w:rsidR="00506F1F">
              <w:rPr>
                <w:rFonts w:eastAsiaTheme="minorEastAsia"/>
                <w:noProof/>
                <w:lang w:eastAsia="pt-BR"/>
              </w:rPr>
              <w:tab/>
            </w:r>
            <w:r w:rsidR="00506F1F" w:rsidRPr="00A328E6">
              <w:rPr>
                <w:rStyle w:val="Hyperlink"/>
                <w:rFonts w:ascii="Open Sans Light" w:hAnsi="Open Sans Light" w:cs="Open Sans Light"/>
                <w:noProof/>
              </w:rPr>
              <w:t>Encerrando o AiO Agent</w:t>
            </w:r>
            <w:r w:rsidR="00506F1F">
              <w:rPr>
                <w:noProof/>
                <w:webHidden/>
              </w:rPr>
              <w:tab/>
            </w:r>
            <w:r w:rsidR="00506F1F">
              <w:rPr>
                <w:noProof/>
                <w:webHidden/>
              </w:rPr>
              <w:fldChar w:fldCharType="begin"/>
            </w:r>
            <w:r w:rsidR="00506F1F">
              <w:rPr>
                <w:noProof/>
                <w:webHidden/>
              </w:rPr>
              <w:instrText xml:space="preserve"> PAGEREF _Toc479352643 \h </w:instrText>
            </w:r>
            <w:r w:rsidR="00506F1F">
              <w:rPr>
                <w:noProof/>
                <w:webHidden/>
              </w:rPr>
            </w:r>
            <w:r w:rsidR="00506F1F">
              <w:rPr>
                <w:noProof/>
                <w:webHidden/>
              </w:rPr>
              <w:fldChar w:fldCharType="separate"/>
            </w:r>
            <w:r w:rsidR="00506F1F">
              <w:rPr>
                <w:noProof/>
                <w:webHidden/>
              </w:rPr>
              <w:t>19</w:t>
            </w:r>
            <w:r w:rsidR="00506F1F">
              <w:rPr>
                <w:noProof/>
                <w:webHidden/>
              </w:rPr>
              <w:fldChar w:fldCharType="end"/>
            </w:r>
          </w:hyperlink>
        </w:p>
        <w:p w:rsidR="00162A9B" w:rsidRPr="005C521D" w:rsidRDefault="00162A9B">
          <w:pPr>
            <w:rPr>
              <w:rFonts w:ascii="Open Sans Light" w:hAnsi="Open Sans Light" w:cs="Open Sans Light"/>
              <w:sz w:val="20"/>
            </w:rPr>
          </w:pPr>
          <w:r w:rsidRPr="005C521D">
            <w:rPr>
              <w:rFonts w:ascii="Open Sans Light" w:hAnsi="Open Sans Light" w:cs="Open Sans Light"/>
              <w:b/>
              <w:bCs/>
              <w:sz w:val="20"/>
            </w:rPr>
            <w:fldChar w:fldCharType="end"/>
          </w:r>
        </w:p>
      </w:sdtContent>
    </w:sdt>
    <w:p w:rsidR="00162A9B" w:rsidRPr="005C521D" w:rsidRDefault="00162A9B" w:rsidP="00F56D79">
      <w:pPr>
        <w:rPr>
          <w:rFonts w:ascii="Open Sans Light" w:hAnsi="Open Sans Light" w:cs="Open Sans Light"/>
          <w:sz w:val="20"/>
        </w:rPr>
      </w:pPr>
    </w:p>
    <w:p w:rsidR="00162A9B" w:rsidRPr="00416ACE" w:rsidRDefault="00162A9B" w:rsidP="00F56D79">
      <w:pPr>
        <w:rPr>
          <w:rFonts w:ascii="Open Sans Light" w:hAnsi="Open Sans Light" w:cs="Open Sans Light"/>
        </w:rPr>
      </w:pPr>
    </w:p>
    <w:p w:rsidR="00162A9B" w:rsidRPr="00416ACE" w:rsidRDefault="00162A9B" w:rsidP="00F56D79">
      <w:pPr>
        <w:rPr>
          <w:rFonts w:ascii="Open Sans Light" w:hAnsi="Open Sans Light" w:cs="Open Sans Light"/>
        </w:rPr>
      </w:pPr>
    </w:p>
    <w:p w:rsidR="00162A9B" w:rsidRPr="00416ACE" w:rsidRDefault="00162A9B" w:rsidP="00F56D79">
      <w:pPr>
        <w:rPr>
          <w:rFonts w:ascii="Open Sans Light" w:hAnsi="Open Sans Light" w:cs="Open Sans Light"/>
        </w:rPr>
      </w:pPr>
    </w:p>
    <w:p w:rsidR="00162A9B" w:rsidRPr="00416ACE" w:rsidRDefault="00162A9B" w:rsidP="00F56D79">
      <w:pPr>
        <w:rPr>
          <w:rFonts w:ascii="Open Sans Light" w:hAnsi="Open Sans Light" w:cs="Open Sans Light"/>
        </w:rPr>
      </w:pPr>
    </w:p>
    <w:p w:rsidR="00162A9B" w:rsidRDefault="00162A9B" w:rsidP="00F56D79">
      <w:pPr>
        <w:rPr>
          <w:rFonts w:ascii="Open Sans Light" w:hAnsi="Open Sans Light" w:cs="Open Sans Light"/>
        </w:rPr>
      </w:pPr>
    </w:p>
    <w:p w:rsidR="005C521D" w:rsidRDefault="005C521D" w:rsidP="00F56D79">
      <w:pPr>
        <w:rPr>
          <w:rFonts w:ascii="Open Sans Light" w:hAnsi="Open Sans Light" w:cs="Open Sans Light"/>
        </w:rPr>
      </w:pPr>
    </w:p>
    <w:p w:rsidR="008B53AC" w:rsidRPr="00416ACE" w:rsidRDefault="00162A9B" w:rsidP="005A168A">
      <w:pPr>
        <w:pStyle w:val="PargrafodaLista"/>
        <w:numPr>
          <w:ilvl w:val="0"/>
          <w:numId w:val="1"/>
        </w:numPr>
        <w:outlineLvl w:val="0"/>
        <w:rPr>
          <w:rFonts w:ascii="Open Sans Light" w:hAnsi="Open Sans Light" w:cs="Open Sans Light"/>
          <w:color w:val="E67529"/>
          <w:sz w:val="24"/>
        </w:rPr>
      </w:pPr>
      <w:bookmarkStart w:id="4" w:name="_Toc479352623"/>
      <w:r w:rsidRPr="00416ACE">
        <w:rPr>
          <w:rFonts w:ascii="Open Sans Light" w:hAnsi="Open Sans Light" w:cs="Open Sans Light"/>
          <w:color w:val="E67529"/>
          <w:sz w:val="24"/>
        </w:rPr>
        <w:lastRenderedPageBreak/>
        <w:t xml:space="preserve">Acessando o AiO </w:t>
      </w:r>
      <w:r w:rsidRPr="00416ACE">
        <w:rPr>
          <w:rFonts w:ascii="Open Sans Light" w:hAnsi="Open Sans Light" w:cs="Open Sans Light"/>
          <w:color w:val="000000" w:themeColor="text1"/>
          <w:sz w:val="24"/>
        </w:rPr>
        <w:t>Agent</w:t>
      </w:r>
      <w:bookmarkEnd w:id="4"/>
    </w:p>
    <w:p w:rsidR="00162A9B" w:rsidRPr="00416ACE" w:rsidRDefault="00162A9B" w:rsidP="009B3532">
      <w:pPr>
        <w:pStyle w:val="PargrafodaLista"/>
        <w:rPr>
          <w:rFonts w:ascii="Open Sans Light" w:hAnsi="Open Sans Light" w:cs="Open Sans Light"/>
          <w:color w:val="E67529"/>
          <w:sz w:val="24"/>
        </w:rPr>
      </w:pPr>
    </w:p>
    <w:p w:rsidR="00B55AD0" w:rsidRPr="00416ACE" w:rsidRDefault="00B55AD0" w:rsidP="009B3532">
      <w:pPr>
        <w:pStyle w:val="PargrafodaLista"/>
        <w:rPr>
          <w:rFonts w:ascii="Open Sans Light" w:hAnsi="Open Sans Light" w:cs="Open Sans Light"/>
          <w:color w:val="E67529"/>
          <w:sz w:val="24"/>
        </w:rPr>
      </w:pPr>
    </w:p>
    <w:p w:rsidR="00162A9B" w:rsidRPr="00416ACE" w:rsidRDefault="00B55AD0" w:rsidP="009B3532">
      <w:pPr>
        <w:pStyle w:val="PargrafodaLista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Na área de trabalho de seu computador, você encontrará o atalho para o AiO Agent, dê um duplo clique para acessar o AiO Agent.</w:t>
      </w:r>
    </w:p>
    <w:p w:rsidR="00B55AD0" w:rsidRPr="00416ACE" w:rsidRDefault="00B55AD0" w:rsidP="009B3532">
      <w:pPr>
        <w:pStyle w:val="PargrafodaLista"/>
        <w:rPr>
          <w:rFonts w:ascii="Open Sans Light" w:hAnsi="Open Sans Light" w:cs="Open Sans Light"/>
          <w:color w:val="000000" w:themeColor="text1"/>
          <w:sz w:val="20"/>
        </w:rPr>
      </w:pPr>
    </w:p>
    <w:p w:rsidR="00B55AD0" w:rsidRPr="00416ACE" w:rsidRDefault="00B55AD0" w:rsidP="009B3532">
      <w:pPr>
        <w:pStyle w:val="PargrafodaLista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Na interface de autenticação de usuário, preencha corretamente os campos “Login” e “Senha”, em seguida clique no botão “Entrar”.</w:t>
      </w:r>
    </w:p>
    <w:p w:rsidR="00B55AD0" w:rsidRPr="00416ACE" w:rsidRDefault="00B55AD0" w:rsidP="009B3532">
      <w:pPr>
        <w:pStyle w:val="PargrafodaLista"/>
        <w:rPr>
          <w:rFonts w:ascii="Open Sans Light" w:hAnsi="Open Sans Light" w:cs="Open Sans Light"/>
          <w:color w:val="000000" w:themeColor="text1"/>
          <w:sz w:val="20"/>
        </w:rPr>
      </w:pPr>
    </w:p>
    <w:p w:rsidR="00B55AD0" w:rsidRPr="00416ACE" w:rsidRDefault="00B55AD0" w:rsidP="009B3532">
      <w:pPr>
        <w:pStyle w:val="PargrafodaLista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A imagem a seguir, representa a interface de autenticação de usuário do AiO Agent.</w:t>
      </w:r>
    </w:p>
    <w:p w:rsidR="00B55AD0" w:rsidRPr="00416ACE" w:rsidRDefault="00B55AD0" w:rsidP="00162A9B">
      <w:pPr>
        <w:pStyle w:val="PargrafodaLista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p w:rsidR="00B55AD0" w:rsidRPr="00416ACE" w:rsidRDefault="00B55AD0" w:rsidP="009B3532">
      <w:pPr>
        <w:pStyle w:val="PargrafodaLista"/>
        <w:jc w:val="center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noProof/>
          <w:lang w:eastAsia="pt-BR"/>
        </w:rPr>
        <w:drawing>
          <wp:inline distT="0" distB="0" distL="0" distR="0">
            <wp:extent cx="3078000" cy="3679200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C0" w:rsidRPr="007513C0">
        <w:rPr>
          <w:noProof/>
          <w:lang w:eastAsia="pt-BR"/>
        </w:rPr>
        <w:t xml:space="preserve"> </w:t>
      </w:r>
    </w:p>
    <w:bookmarkEnd w:id="3"/>
    <w:bookmarkEnd w:id="2"/>
    <w:bookmarkEnd w:id="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9A468D" w:rsidRPr="00416ACE" w:rsidTr="008F364F">
        <w:tc>
          <w:tcPr>
            <w:tcW w:w="5310" w:type="dxa"/>
            <w:vAlign w:val="center"/>
          </w:tcPr>
          <w:p w:rsidR="009A468D" w:rsidRPr="00416ACE" w:rsidRDefault="009A468D" w:rsidP="00C25817">
            <w:pPr>
              <w:jc w:val="center"/>
              <w:rPr>
                <w:rFonts w:ascii="Open Sans Light" w:hAnsi="Open Sans Light" w:cs="Open Sans Light"/>
              </w:rPr>
            </w:pPr>
          </w:p>
        </w:tc>
        <w:tc>
          <w:tcPr>
            <w:tcW w:w="5311" w:type="dxa"/>
          </w:tcPr>
          <w:p w:rsidR="009A468D" w:rsidRPr="00416ACE" w:rsidRDefault="009A468D" w:rsidP="009A468D">
            <w:pPr>
              <w:jc w:val="center"/>
              <w:rPr>
                <w:rFonts w:ascii="Open Sans Light" w:hAnsi="Open Sans Light" w:cs="Open Sans Light"/>
              </w:rPr>
            </w:pPr>
          </w:p>
        </w:tc>
      </w:tr>
    </w:tbl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B55AD0">
      <w:pPr>
        <w:rPr>
          <w:rFonts w:ascii="Open Sans Light" w:hAnsi="Open Sans Light" w:cs="Open Sans Light"/>
        </w:rPr>
      </w:pPr>
    </w:p>
    <w:p w:rsidR="00B55AD0" w:rsidRPr="00416ACE" w:rsidRDefault="00B55AD0" w:rsidP="005A168A">
      <w:pPr>
        <w:pStyle w:val="PargrafodaLista"/>
        <w:numPr>
          <w:ilvl w:val="0"/>
          <w:numId w:val="1"/>
        </w:numPr>
        <w:outlineLvl w:val="0"/>
        <w:rPr>
          <w:rFonts w:ascii="Open Sans Light" w:hAnsi="Open Sans Light" w:cs="Open Sans Light"/>
          <w:color w:val="E67529"/>
          <w:sz w:val="24"/>
        </w:rPr>
      </w:pPr>
      <w:bookmarkStart w:id="5" w:name="_Toc479352624"/>
      <w:r w:rsidRPr="00416ACE">
        <w:rPr>
          <w:rFonts w:ascii="Open Sans Light" w:hAnsi="Open Sans Light" w:cs="Open Sans Light"/>
          <w:color w:val="E67529"/>
          <w:sz w:val="24"/>
        </w:rPr>
        <w:lastRenderedPageBreak/>
        <w:t xml:space="preserve">Alterando a Senha de Usuário no AiO </w:t>
      </w:r>
      <w:r w:rsidRPr="00416ACE">
        <w:rPr>
          <w:rFonts w:ascii="Open Sans Light" w:hAnsi="Open Sans Light" w:cs="Open Sans Light"/>
          <w:color w:val="000000" w:themeColor="text1"/>
          <w:sz w:val="24"/>
        </w:rPr>
        <w:t>Agent</w:t>
      </w:r>
      <w:bookmarkEnd w:id="5"/>
    </w:p>
    <w:p w:rsidR="00B55AD0" w:rsidRPr="00416ACE" w:rsidRDefault="00B55AD0" w:rsidP="009B3532">
      <w:pPr>
        <w:rPr>
          <w:rFonts w:ascii="Open Sans Light" w:hAnsi="Open Sans Light" w:cs="Open Sans Light"/>
        </w:rPr>
      </w:pPr>
    </w:p>
    <w:p w:rsidR="00B55AD0" w:rsidRPr="00416ACE" w:rsidRDefault="00B55AD0" w:rsidP="002324CD">
      <w:pPr>
        <w:ind w:left="708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Você poderá alterar sua senha através da interface de autenticação de usuário, basta clicar no link “Alterar Senha” localizado abaixo do botão “Entrar”.</w:t>
      </w:r>
    </w:p>
    <w:p w:rsidR="004F09D8" w:rsidRPr="00416ACE" w:rsidRDefault="004F09D8" w:rsidP="002324CD">
      <w:pPr>
        <w:ind w:left="708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Na interface de alteração de senha, preencha corretamente os campos, em seguida clique no botão “Alterar” para confirmar as alterações ou no botão “Cancelar” para interromper as alterações.</w:t>
      </w:r>
    </w:p>
    <w:p w:rsidR="00B55AD0" w:rsidRPr="00416ACE" w:rsidRDefault="00B55AD0" w:rsidP="009B3532">
      <w:pPr>
        <w:rPr>
          <w:rFonts w:ascii="Open Sans Light" w:hAnsi="Open Sans Light" w:cs="Open Sans Light"/>
          <w:color w:val="000000" w:themeColor="text1"/>
          <w:sz w:val="20"/>
        </w:rPr>
      </w:pPr>
    </w:p>
    <w:p w:rsidR="004F09D8" w:rsidRPr="00416ACE" w:rsidRDefault="00162A9B" w:rsidP="009B3532">
      <w:pPr>
        <w:jc w:val="center"/>
        <w:rPr>
          <w:rFonts w:ascii="Open Sans Light" w:hAnsi="Open Sans Light" w:cs="Open Sans Light"/>
        </w:rPr>
      </w:pPr>
      <w:r w:rsidRPr="00416ACE">
        <w:rPr>
          <w:rFonts w:ascii="Open Sans Light" w:hAnsi="Open Sans Light" w:cs="Open Sans Light"/>
          <w:noProof/>
          <w:lang w:eastAsia="pt-BR"/>
        </w:rPr>
        <w:drawing>
          <wp:inline distT="0" distB="0" distL="0" distR="0" wp14:anchorId="0CE26574" wp14:editId="645AC8A3">
            <wp:extent cx="2468992" cy="367665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173" cy="368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9D8" w:rsidRPr="00416ACE" w:rsidRDefault="004F09D8" w:rsidP="009B3532">
      <w:pPr>
        <w:rPr>
          <w:rFonts w:ascii="Open Sans Light" w:hAnsi="Open Sans Light" w:cs="Open Sans Light"/>
        </w:rPr>
      </w:pPr>
    </w:p>
    <w:p w:rsidR="005F65F6" w:rsidRPr="00416ACE" w:rsidRDefault="005F65F6" w:rsidP="002324CD">
      <w:pPr>
        <w:ind w:firstLine="708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Durante o processo de alteração de senha, você poderá receber algumas mensagens, observe a lista abaixo:</w:t>
      </w:r>
    </w:p>
    <w:tbl>
      <w:tblPr>
        <w:tblStyle w:val="TabeladeLista6Colorida-nfase2"/>
        <w:tblW w:w="0" w:type="auto"/>
        <w:tblInd w:w="709" w:type="dxa"/>
        <w:tblLook w:val="04A0" w:firstRow="1" w:lastRow="0" w:firstColumn="1" w:lastColumn="0" w:noHBand="0" w:noVBand="1"/>
      </w:tblPr>
      <w:tblGrid>
        <w:gridCol w:w="1414"/>
        <w:gridCol w:w="3543"/>
        <w:gridCol w:w="4678"/>
      </w:tblGrid>
      <w:tr w:rsidR="005F65F6" w:rsidRPr="00416ACE" w:rsidTr="00252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5F65F6" w:rsidRPr="00416ACE" w:rsidRDefault="005F65F6" w:rsidP="009B3532">
            <w:pPr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Código</w:t>
            </w:r>
          </w:p>
        </w:tc>
        <w:tc>
          <w:tcPr>
            <w:tcW w:w="3543" w:type="dxa"/>
          </w:tcPr>
          <w:p w:rsidR="005F65F6" w:rsidRPr="00416ACE" w:rsidRDefault="005F65F6" w:rsidP="009B3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Mensagem</w:t>
            </w:r>
          </w:p>
        </w:tc>
        <w:tc>
          <w:tcPr>
            <w:tcW w:w="4678" w:type="dxa"/>
          </w:tcPr>
          <w:p w:rsidR="005F65F6" w:rsidRPr="00416ACE" w:rsidRDefault="005F65F6" w:rsidP="009B35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Ações a serem tomadas</w:t>
            </w:r>
          </w:p>
        </w:tc>
      </w:tr>
      <w:tr w:rsidR="005F65F6" w:rsidRPr="00416ACE" w:rsidTr="00252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5F65F6" w:rsidRPr="00416ACE" w:rsidRDefault="005F65F6" w:rsidP="009B3532">
            <w:pPr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018</w:t>
            </w:r>
          </w:p>
        </w:tc>
        <w:tc>
          <w:tcPr>
            <w:tcW w:w="3543" w:type="dxa"/>
          </w:tcPr>
          <w:p w:rsidR="005F65F6" w:rsidRPr="00416ACE" w:rsidRDefault="005F65F6" w:rsidP="009B3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Senha alterada com sucesso!</w:t>
            </w:r>
          </w:p>
        </w:tc>
        <w:tc>
          <w:tcPr>
            <w:tcW w:w="4678" w:type="dxa"/>
          </w:tcPr>
          <w:p w:rsidR="005F65F6" w:rsidRPr="00416ACE" w:rsidRDefault="005F65F6" w:rsidP="009B3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Nenhuma ação necessária</w:t>
            </w:r>
          </w:p>
        </w:tc>
      </w:tr>
      <w:tr w:rsidR="005F65F6" w:rsidRPr="00416ACE" w:rsidTr="00252E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5F65F6" w:rsidRPr="00416ACE" w:rsidRDefault="005F65F6" w:rsidP="009B3532">
            <w:pPr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017</w:t>
            </w:r>
          </w:p>
        </w:tc>
        <w:tc>
          <w:tcPr>
            <w:tcW w:w="3543" w:type="dxa"/>
          </w:tcPr>
          <w:p w:rsidR="005F65F6" w:rsidRPr="00416ACE" w:rsidRDefault="005F65F6" w:rsidP="009B3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As senhas digitadas não coincidem!</w:t>
            </w:r>
          </w:p>
        </w:tc>
        <w:tc>
          <w:tcPr>
            <w:tcW w:w="4678" w:type="dxa"/>
          </w:tcPr>
          <w:p w:rsidR="005F65F6" w:rsidRPr="00416ACE" w:rsidRDefault="005F65F6" w:rsidP="009B3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Preencher novamente os campos “Nova Senha” e “Confirmar Nova Senha” com a mesma senha</w:t>
            </w:r>
          </w:p>
        </w:tc>
      </w:tr>
      <w:tr w:rsidR="005F65F6" w:rsidRPr="00416ACE" w:rsidTr="00252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4" w:type="dxa"/>
          </w:tcPr>
          <w:p w:rsidR="005F65F6" w:rsidRPr="00416ACE" w:rsidRDefault="005F65F6" w:rsidP="009B3532">
            <w:pPr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020</w:t>
            </w:r>
          </w:p>
        </w:tc>
        <w:tc>
          <w:tcPr>
            <w:tcW w:w="3543" w:type="dxa"/>
          </w:tcPr>
          <w:p w:rsidR="005F65F6" w:rsidRPr="00416ACE" w:rsidRDefault="005F65F6" w:rsidP="009B3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Senha anterior inválida!</w:t>
            </w:r>
          </w:p>
        </w:tc>
        <w:tc>
          <w:tcPr>
            <w:tcW w:w="4678" w:type="dxa"/>
          </w:tcPr>
          <w:p w:rsidR="005F65F6" w:rsidRPr="00416ACE" w:rsidRDefault="005F65F6" w:rsidP="009B3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>Preencher o campo “Senha Atual” com a sua senha</w:t>
            </w:r>
            <w:r w:rsidR="00252EE1"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t xml:space="preserve"> (senha antiga)</w:t>
            </w:r>
          </w:p>
        </w:tc>
      </w:tr>
    </w:tbl>
    <w:p w:rsidR="005F65F6" w:rsidRPr="00416ACE" w:rsidRDefault="005F65F6" w:rsidP="009B3532">
      <w:pPr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 </w:t>
      </w:r>
    </w:p>
    <w:p w:rsidR="005F65F6" w:rsidRPr="00416ACE" w:rsidRDefault="005F65F6" w:rsidP="009B3532">
      <w:pPr>
        <w:rPr>
          <w:rFonts w:ascii="Open Sans Light" w:hAnsi="Open Sans Light" w:cs="Open Sans Light"/>
        </w:rPr>
      </w:pPr>
    </w:p>
    <w:p w:rsidR="002324CD" w:rsidRPr="00416ACE" w:rsidRDefault="002324CD" w:rsidP="009B3532">
      <w:pPr>
        <w:rPr>
          <w:rFonts w:ascii="Open Sans Light" w:hAnsi="Open Sans Light" w:cs="Open Sans Light"/>
        </w:rPr>
      </w:pPr>
    </w:p>
    <w:p w:rsidR="002324CD" w:rsidRPr="00416ACE" w:rsidRDefault="002324CD" w:rsidP="009B3532">
      <w:pPr>
        <w:rPr>
          <w:rFonts w:ascii="Open Sans Light" w:hAnsi="Open Sans Light" w:cs="Open Sans Light"/>
        </w:rPr>
      </w:pPr>
    </w:p>
    <w:p w:rsidR="00DC74E3" w:rsidRPr="00416ACE" w:rsidRDefault="00DC74E3" w:rsidP="005A168A">
      <w:pPr>
        <w:pStyle w:val="PargrafodaLista"/>
        <w:numPr>
          <w:ilvl w:val="0"/>
          <w:numId w:val="1"/>
        </w:numPr>
        <w:outlineLvl w:val="0"/>
        <w:rPr>
          <w:rFonts w:ascii="Open Sans Light" w:hAnsi="Open Sans Light" w:cs="Open Sans Light"/>
          <w:color w:val="E67529"/>
          <w:sz w:val="24"/>
        </w:rPr>
      </w:pPr>
      <w:bookmarkStart w:id="6" w:name="_Toc479352625"/>
      <w:r w:rsidRPr="00416ACE">
        <w:rPr>
          <w:rFonts w:ascii="Open Sans Light" w:hAnsi="Open Sans Light" w:cs="Open Sans Light"/>
          <w:color w:val="E67529"/>
          <w:sz w:val="24"/>
        </w:rPr>
        <w:lastRenderedPageBreak/>
        <w:t xml:space="preserve">Conhecendo o AiO </w:t>
      </w:r>
      <w:r w:rsidRPr="00416ACE">
        <w:rPr>
          <w:rFonts w:ascii="Open Sans Light" w:hAnsi="Open Sans Light" w:cs="Open Sans Light"/>
          <w:color w:val="000000" w:themeColor="text1"/>
          <w:sz w:val="24"/>
        </w:rPr>
        <w:t>Agent</w:t>
      </w:r>
      <w:bookmarkEnd w:id="6"/>
    </w:p>
    <w:p w:rsidR="002324CD" w:rsidRPr="00416ACE" w:rsidRDefault="002324CD" w:rsidP="002324CD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DC74E3" w:rsidRPr="00416ACE" w:rsidRDefault="009B3532" w:rsidP="002324CD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O </w:t>
      </w:r>
      <w:r w:rsidRPr="00416ACE">
        <w:rPr>
          <w:rFonts w:ascii="Open Sans Light" w:hAnsi="Open Sans Light" w:cs="Open Sans Light"/>
          <w:color w:val="ED7D31" w:themeColor="accent2"/>
          <w:sz w:val="20"/>
        </w:rPr>
        <w:t>AiO</w:t>
      </w: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 Agent </w:t>
      </w:r>
      <w:r w:rsidR="002324CD" w:rsidRPr="00416ACE">
        <w:rPr>
          <w:rFonts w:ascii="Open Sans Light" w:hAnsi="Open Sans Light" w:cs="Open Sans Light"/>
          <w:color w:val="000000" w:themeColor="text1"/>
          <w:sz w:val="20"/>
        </w:rPr>
        <w:t xml:space="preserve">foi desenhado para facilitar o seu dia a dia, tornar seu trabalho mais fácil e ágil. Através da sua interface integrada, você tem acesso a todos os canais de atendimento ao cliente de forma simples e </w:t>
      </w:r>
      <w:r w:rsidR="00D452B2" w:rsidRPr="00416ACE">
        <w:rPr>
          <w:rFonts w:ascii="Open Sans Light" w:hAnsi="Open Sans Light" w:cs="Open Sans Light"/>
          <w:color w:val="000000" w:themeColor="text1"/>
          <w:sz w:val="20"/>
        </w:rPr>
        <w:t xml:space="preserve">muito </w:t>
      </w:r>
      <w:r w:rsidR="002324CD" w:rsidRPr="00416ACE">
        <w:rPr>
          <w:rFonts w:ascii="Open Sans Light" w:hAnsi="Open Sans Light" w:cs="Open Sans Light"/>
          <w:color w:val="000000" w:themeColor="text1"/>
          <w:sz w:val="20"/>
        </w:rPr>
        <w:t xml:space="preserve">organizada, tudo aqui </w:t>
      </w:r>
      <w:r w:rsidR="007F2698">
        <w:rPr>
          <w:rFonts w:ascii="Open Sans Light" w:hAnsi="Open Sans Light" w:cs="Open Sans Light"/>
          <w:color w:val="000000" w:themeColor="text1"/>
          <w:sz w:val="20"/>
        </w:rPr>
        <w:t>foi</w:t>
      </w:r>
      <w:r w:rsidR="002324CD" w:rsidRPr="00416ACE">
        <w:rPr>
          <w:rFonts w:ascii="Open Sans Light" w:hAnsi="Open Sans Light" w:cs="Open Sans Light"/>
          <w:color w:val="000000" w:themeColor="text1"/>
          <w:sz w:val="20"/>
        </w:rPr>
        <w:t xml:space="preserve"> desenvolvido com muito carinho e dedicação.</w:t>
      </w:r>
    </w:p>
    <w:p w:rsidR="00D452B2" w:rsidRPr="00416ACE" w:rsidRDefault="002324CD" w:rsidP="002324CD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A imagem a seguir representa a interface do </w:t>
      </w:r>
      <w:r w:rsidRPr="00416ACE">
        <w:rPr>
          <w:rFonts w:ascii="Open Sans Light" w:hAnsi="Open Sans Light" w:cs="Open Sans Light"/>
          <w:color w:val="ED7D31" w:themeColor="accent2"/>
          <w:sz w:val="20"/>
        </w:rPr>
        <w:t>AiO</w:t>
      </w: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 Agent</w:t>
      </w:r>
      <w:r w:rsidR="00162F6E" w:rsidRPr="00416ACE">
        <w:rPr>
          <w:rFonts w:ascii="Open Sans Light" w:hAnsi="Open Sans Light" w:cs="Open Sans Light"/>
          <w:color w:val="000000" w:themeColor="text1"/>
          <w:sz w:val="20"/>
        </w:rPr>
        <w:t>, podemos observar</w:t>
      </w:r>
      <w:r w:rsidR="00D452B2" w:rsidRPr="00416ACE">
        <w:rPr>
          <w:rFonts w:ascii="Open Sans Light" w:hAnsi="Open Sans Light" w:cs="Open Sans Light"/>
          <w:color w:val="000000" w:themeColor="text1"/>
          <w:sz w:val="20"/>
        </w:rPr>
        <w:t xml:space="preserve"> que a parte superior da interface é dividida em 03 (três) painéis. Logo abaixo uma barra de ferramentas e mais abaixo </w:t>
      </w:r>
      <w:r w:rsidR="005A168A" w:rsidRPr="00416ACE">
        <w:rPr>
          <w:rFonts w:ascii="Open Sans Light" w:hAnsi="Open Sans Light" w:cs="Open Sans Light"/>
          <w:color w:val="000000" w:themeColor="text1"/>
          <w:sz w:val="20"/>
        </w:rPr>
        <w:t>os detalhes do canal de atendimento ou do módulo.</w:t>
      </w:r>
    </w:p>
    <w:p w:rsidR="002324CD" w:rsidRPr="00416ACE" w:rsidRDefault="002324CD" w:rsidP="002324CD">
      <w:pPr>
        <w:ind w:left="708" w:right="425" w:firstLine="1"/>
        <w:jc w:val="both"/>
        <w:rPr>
          <w:rFonts w:ascii="Open Sans Light" w:hAnsi="Open Sans Light" w:cs="Open Sans Light"/>
        </w:rPr>
      </w:pPr>
    </w:p>
    <w:p w:rsidR="005A168A" w:rsidRPr="00416ACE" w:rsidRDefault="00994D85" w:rsidP="00EA5AAF">
      <w:pPr>
        <w:jc w:val="center"/>
        <w:rPr>
          <w:rFonts w:ascii="Open Sans Light" w:hAnsi="Open Sans Light" w:cs="Open Sans Light"/>
        </w:rPr>
      </w:pPr>
      <w:r>
        <w:rPr>
          <w:noProof/>
          <w:lang w:eastAsia="pt-BR"/>
        </w:rPr>
        <w:drawing>
          <wp:inline distT="0" distB="0" distL="0" distR="0">
            <wp:extent cx="6094800" cy="4230000"/>
            <wp:effectExtent l="0" t="0" r="1270" b="0"/>
            <wp:docPr id="112" name="Imagem 112" descr="Pós Atend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ós Atendimen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8A" w:rsidRPr="00416ACE" w:rsidRDefault="005A168A" w:rsidP="00DC74E3">
      <w:pPr>
        <w:ind w:left="708"/>
        <w:rPr>
          <w:rFonts w:ascii="Open Sans Light" w:hAnsi="Open Sans Light" w:cs="Open Sans Light"/>
        </w:rPr>
      </w:pPr>
    </w:p>
    <w:p w:rsidR="008F364F" w:rsidRPr="00416ACE" w:rsidRDefault="008F364F" w:rsidP="008F364F">
      <w:pPr>
        <w:rPr>
          <w:rFonts w:ascii="Open Sans Light" w:hAnsi="Open Sans Light" w:cs="Open Sans Light"/>
        </w:rPr>
      </w:pPr>
    </w:p>
    <w:p w:rsidR="00391957" w:rsidRPr="00416ACE" w:rsidRDefault="00391957" w:rsidP="008F364F">
      <w:pPr>
        <w:rPr>
          <w:rFonts w:ascii="Open Sans Light" w:hAnsi="Open Sans Light" w:cs="Open Sans Light"/>
        </w:rPr>
      </w:pPr>
    </w:p>
    <w:p w:rsidR="005A168A" w:rsidRPr="00416ACE" w:rsidRDefault="005A168A" w:rsidP="008F364F">
      <w:pPr>
        <w:rPr>
          <w:rFonts w:ascii="Open Sans Light" w:hAnsi="Open Sans Light" w:cs="Open Sans Light"/>
        </w:rPr>
      </w:pPr>
    </w:p>
    <w:p w:rsidR="005A168A" w:rsidRPr="00416ACE" w:rsidRDefault="005A168A" w:rsidP="008F364F">
      <w:pPr>
        <w:rPr>
          <w:rFonts w:ascii="Open Sans Light" w:hAnsi="Open Sans Light" w:cs="Open Sans Light"/>
        </w:rPr>
      </w:pPr>
    </w:p>
    <w:p w:rsidR="005A168A" w:rsidRPr="00416ACE" w:rsidRDefault="005A168A" w:rsidP="008F364F">
      <w:pPr>
        <w:rPr>
          <w:rFonts w:ascii="Open Sans Light" w:hAnsi="Open Sans Light" w:cs="Open Sans Light"/>
        </w:rPr>
      </w:pPr>
    </w:p>
    <w:p w:rsidR="00D452B2" w:rsidRPr="00416ACE" w:rsidRDefault="008F364F" w:rsidP="005E44EF">
      <w:pPr>
        <w:pStyle w:val="PargrafodaLista"/>
        <w:numPr>
          <w:ilvl w:val="1"/>
          <w:numId w:val="1"/>
        </w:numPr>
        <w:outlineLvl w:val="1"/>
        <w:rPr>
          <w:rFonts w:ascii="Open Sans Light" w:hAnsi="Open Sans Light" w:cs="Open Sans Light"/>
          <w:color w:val="E67529"/>
          <w:sz w:val="24"/>
        </w:rPr>
      </w:pPr>
      <w:bookmarkStart w:id="7" w:name="OLE_LINK21"/>
      <w:bookmarkStart w:id="8" w:name="OLE_LINK22"/>
      <w:bookmarkStart w:id="9" w:name="OLE_LINK23"/>
      <w:bookmarkStart w:id="10" w:name="OLE_LINK24"/>
      <w:bookmarkStart w:id="11" w:name="OLE_LINK25"/>
      <w:bookmarkStart w:id="12" w:name="OLE_LINK26"/>
      <w:bookmarkStart w:id="13" w:name="OLE_LINK27"/>
      <w:bookmarkStart w:id="14" w:name="OLE_LINK28"/>
      <w:bookmarkStart w:id="15" w:name="_Toc479352626"/>
      <w:r w:rsidRPr="00416ACE">
        <w:rPr>
          <w:rFonts w:ascii="Open Sans Light" w:hAnsi="Open Sans Light" w:cs="Open Sans Light"/>
          <w:color w:val="E67529"/>
          <w:sz w:val="24"/>
        </w:rPr>
        <w:lastRenderedPageBreak/>
        <w:t>Informações do Usuário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5A168A" w:rsidRPr="00416ACE" w:rsidRDefault="005A168A" w:rsidP="005A168A">
      <w:pPr>
        <w:pStyle w:val="PargrafodaLista"/>
        <w:ind w:left="792"/>
        <w:outlineLvl w:val="0"/>
        <w:rPr>
          <w:rFonts w:ascii="Open Sans Light" w:hAnsi="Open Sans Light" w:cs="Open Sans Light"/>
          <w:color w:val="E67529"/>
          <w:sz w:val="24"/>
        </w:rPr>
      </w:pPr>
    </w:p>
    <w:p w:rsidR="005A168A" w:rsidRPr="00416ACE" w:rsidRDefault="005A168A" w:rsidP="005A168A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O primeiro painel exibe seus dados de usuário, tais como: seu Nome, sua Equipe, seu Número de Ramal e o Horário que fez o Login.</w:t>
      </w:r>
    </w:p>
    <w:p w:rsidR="005A168A" w:rsidRPr="00416ACE" w:rsidRDefault="005A168A" w:rsidP="005A168A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EA5AAF">
      <w:pPr>
        <w:jc w:val="center"/>
        <w:rPr>
          <w:rFonts w:ascii="Open Sans Light" w:hAnsi="Open Sans Light" w:cs="Open Sans Light"/>
          <w:color w:val="E67529"/>
          <w:sz w:val="24"/>
        </w:rPr>
      </w:pPr>
      <w:r w:rsidRPr="00416ACE">
        <w:rPr>
          <w:rFonts w:ascii="Open Sans Light" w:hAnsi="Open Sans Light" w:cs="Open Sans Light"/>
          <w:noProof/>
          <w:lang w:eastAsia="pt-BR"/>
        </w:rPr>
        <w:drawing>
          <wp:inline distT="0" distB="0" distL="0" distR="0" wp14:anchorId="7B322C2E" wp14:editId="4ED5D573">
            <wp:extent cx="6096141" cy="422950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HOT-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936" cy="4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5A168A" w:rsidP="005E44EF">
      <w:pPr>
        <w:pStyle w:val="PargrafodaLista"/>
        <w:numPr>
          <w:ilvl w:val="1"/>
          <w:numId w:val="1"/>
        </w:numPr>
        <w:outlineLvl w:val="1"/>
        <w:rPr>
          <w:rFonts w:ascii="Open Sans Light" w:hAnsi="Open Sans Light" w:cs="Open Sans Light"/>
          <w:color w:val="E67529"/>
          <w:sz w:val="24"/>
        </w:rPr>
      </w:pPr>
      <w:bookmarkStart w:id="16" w:name="_Toc479352627"/>
      <w:r w:rsidRPr="00416ACE">
        <w:rPr>
          <w:rFonts w:ascii="Open Sans Light" w:hAnsi="Open Sans Light" w:cs="Open Sans Light"/>
          <w:color w:val="E67529"/>
          <w:sz w:val="24"/>
        </w:rPr>
        <w:lastRenderedPageBreak/>
        <w:t>Gestão de Pausas</w:t>
      </w:r>
      <w:bookmarkEnd w:id="16"/>
    </w:p>
    <w:p w:rsidR="005A168A" w:rsidRDefault="005A168A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A86FF8" w:rsidRPr="00416ACE" w:rsidRDefault="00A86FF8" w:rsidP="005A168A">
      <w:pPr>
        <w:pStyle w:val="PargrafodaLista"/>
        <w:ind w:left="360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8F364F" w:rsidRDefault="005A168A" w:rsidP="0004203D">
      <w:pPr>
        <w:pStyle w:val="PargrafodaLista"/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O painel central, também conhecido como “Gestão de Pausas”, exibe a lista dos motivos de pausas, horário de início do acionamento d</w:t>
      </w:r>
      <w:r w:rsidR="000C7074">
        <w:rPr>
          <w:rFonts w:ascii="Open Sans Light" w:hAnsi="Open Sans Light" w:cs="Open Sans Light"/>
          <w:color w:val="000000" w:themeColor="text1"/>
          <w:sz w:val="20"/>
        </w:rPr>
        <w:t>a</w:t>
      </w: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 pausa, duração máxima permitida para o motivo de pausa escolhido e os botões de entrar / sair e trocar de pausa. </w:t>
      </w:r>
    </w:p>
    <w:p w:rsidR="00A86FF8" w:rsidRDefault="00A86FF8" w:rsidP="0004203D">
      <w:pPr>
        <w:pStyle w:val="PargrafodaLista"/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5A168A" w:rsidRPr="00416ACE" w:rsidRDefault="008F364F" w:rsidP="00EA5AAF">
      <w:pPr>
        <w:jc w:val="center"/>
        <w:rPr>
          <w:rFonts w:ascii="Open Sans Light" w:hAnsi="Open Sans Light" w:cs="Open Sans Light"/>
          <w:color w:val="E67529"/>
          <w:sz w:val="24"/>
        </w:rPr>
      </w:pPr>
      <w:r w:rsidRPr="00416ACE">
        <w:rPr>
          <w:rFonts w:ascii="Open Sans Light" w:hAnsi="Open Sans Light" w:cs="Open Sans Light"/>
          <w:noProof/>
          <w:lang w:eastAsia="pt-BR"/>
        </w:rPr>
        <w:drawing>
          <wp:inline distT="0" distB="0" distL="0" distR="0">
            <wp:extent cx="6094800" cy="4230000"/>
            <wp:effectExtent l="0" t="0" r="127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HOT-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D79" w:rsidRDefault="00F56D79" w:rsidP="00F56D79">
      <w:pPr>
        <w:rPr>
          <w:rFonts w:ascii="Open Sans Light" w:hAnsi="Open Sans Light" w:cs="Open Sans Light"/>
        </w:rPr>
      </w:pPr>
    </w:p>
    <w:p w:rsidR="00003AC9" w:rsidRPr="00416ACE" w:rsidRDefault="007A6C61" w:rsidP="005E44EF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17" w:name="_Toc479352628"/>
      <w:r>
        <w:rPr>
          <w:rFonts w:ascii="Open Sans Light" w:hAnsi="Open Sans Light" w:cs="Open Sans Light"/>
          <w:color w:val="E67529"/>
          <w:sz w:val="24"/>
        </w:rPr>
        <w:t>Entrar em Pausa</w:t>
      </w:r>
      <w:bookmarkEnd w:id="17"/>
    </w:p>
    <w:p w:rsidR="007A6C61" w:rsidRDefault="007A6C61" w:rsidP="00AB069D">
      <w:pPr>
        <w:ind w:left="708"/>
        <w:jc w:val="both"/>
        <w:rPr>
          <w:rFonts w:ascii="Open Sans Light" w:hAnsi="Open Sans Light" w:cs="Open Sans Light"/>
          <w:sz w:val="20"/>
        </w:rPr>
      </w:pPr>
      <w:r w:rsidRPr="007A6C61">
        <w:rPr>
          <w:rFonts w:ascii="Open Sans Light" w:hAnsi="Open Sans Light" w:cs="Open Sans Light"/>
          <w:sz w:val="20"/>
        </w:rPr>
        <w:t xml:space="preserve">Para entrar em pausa, basta selecionar o motivo de pausa desejado e em seguida clicar no botão “Entrar em Pausa” (II). </w:t>
      </w:r>
    </w:p>
    <w:p w:rsidR="007D3500" w:rsidRDefault="00AB069D" w:rsidP="00AB069D">
      <w:pPr>
        <w:jc w:val="center"/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noProof/>
          <w:sz w:val="20"/>
          <w:lang w:eastAsia="pt-BR"/>
        </w:rPr>
        <w:drawing>
          <wp:inline distT="0" distB="0" distL="0" distR="0" wp14:anchorId="66B95A86" wp14:editId="6FD2A4A3">
            <wp:extent cx="2178402" cy="1175657"/>
            <wp:effectExtent l="0" t="0" r="0" b="5715"/>
            <wp:docPr id="129" name="Imagem 129" descr="C:\Users\Sylvio.Jollenbeck\AppData\Local\Microsoft\Windows\INetCache\Content.Word\img-pause-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vio.Jollenbeck\AppData\Local\Microsoft\Windows\INetCache\Content.Word\img-pause-contr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17198" r="11430" b="17605"/>
                    <a:stretch/>
                  </pic:blipFill>
                  <pic:spPr bwMode="auto">
                    <a:xfrm>
                      <a:off x="0" y="0"/>
                      <a:ext cx="2187509" cy="11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500" w:rsidRDefault="007D3500" w:rsidP="007A6C61">
      <w:pPr>
        <w:jc w:val="both"/>
        <w:rPr>
          <w:rFonts w:ascii="Open Sans Light" w:hAnsi="Open Sans Light" w:cs="Open Sans Light"/>
          <w:sz w:val="20"/>
        </w:rPr>
      </w:pPr>
    </w:p>
    <w:p w:rsidR="000D2016" w:rsidRDefault="007A6C61" w:rsidP="00A561A4">
      <w:pPr>
        <w:ind w:left="708" w:right="425"/>
        <w:jc w:val="both"/>
        <w:rPr>
          <w:rFonts w:ascii="Open Sans Light" w:hAnsi="Open Sans Light" w:cs="Open Sans Light"/>
          <w:sz w:val="20"/>
        </w:rPr>
      </w:pPr>
      <w:r w:rsidRPr="007A6C61">
        <w:rPr>
          <w:rFonts w:ascii="Open Sans Light" w:hAnsi="Open Sans Light" w:cs="Open Sans Light"/>
          <w:sz w:val="20"/>
        </w:rPr>
        <w:lastRenderedPageBreak/>
        <w:t xml:space="preserve">Após clicar no botão “Entrar em Pausa”, observe que a cor de fundo do painel “Gestão de Pausa” mudará </w:t>
      </w:r>
      <w:r w:rsidR="007D3500">
        <w:rPr>
          <w:rFonts w:ascii="Open Sans Light" w:hAnsi="Open Sans Light" w:cs="Open Sans Light"/>
          <w:sz w:val="20"/>
        </w:rPr>
        <w:t>para</w:t>
      </w:r>
      <w:r w:rsidRPr="007A6C61">
        <w:rPr>
          <w:rFonts w:ascii="Open Sans Light" w:hAnsi="Open Sans Light" w:cs="Open Sans Light"/>
          <w:sz w:val="20"/>
        </w:rPr>
        <w:t xml:space="preserve"> cor</w:t>
      </w:r>
      <w:r w:rsidR="007D3500">
        <w:rPr>
          <w:rFonts w:ascii="Open Sans Light" w:hAnsi="Open Sans Light" w:cs="Open Sans Light"/>
          <w:sz w:val="20"/>
        </w:rPr>
        <w:t xml:space="preserve"> vermelha</w:t>
      </w:r>
      <w:r w:rsidRPr="007A6C61">
        <w:rPr>
          <w:rFonts w:ascii="Open Sans Light" w:hAnsi="Open Sans Light" w:cs="Open Sans Light"/>
          <w:sz w:val="20"/>
        </w:rPr>
        <w:t>, o contador de duração será iniciado e se houver restrições de duração máxima, o tempo máximo permitido, também será exibido.</w:t>
      </w:r>
    </w:p>
    <w:p w:rsidR="007D3500" w:rsidRDefault="007D3500" w:rsidP="007D3500">
      <w:pPr>
        <w:ind w:left="708"/>
        <w:jc w:val="center"/>
        <w:rPr>
          <w:rFonts w:ascii="Open Sans Light" w:hAnsi="Open Sans Light" w:cs="Open Sans Light"/>
          <w:sz w:val="20"/>
        </w:rPr>
      </w:pPr>
      <w:r>
        <w:rPr>
          <w:noProof/>
          <w:lang w:eastAsia="pt-BR"/>
        </w:rPr>
        <w:drawing>
          <wp:inline distT="0" distB="0" distL="0" distR="0">
            <wp:extent cx="3629720" cy="2089785"/>
            <wp:effectExtent l="0" t="0" r="8890" b="5715"/>
            <wp:docPr id="121" name="Imagem 121" descr="C:\Users\Sylvio.Jollenbeck\AppData\Local\Microsoft\Windows\INetCache\Content.Word\img-gestao-pausa-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vio.Jollenbeck\AppData\Local\Microsoft\Windows\INetCache\Content.Word\img-gestao-pausa-detai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7" t="27305" r="26123" b="28065"/>
                    <a:stretch/>
                  </pic:blipFill>
                  <pic:spPr bwMode="auto">
                    <a:xfrm>
                      <a:off x="0" y="0"/>
                      <a:ext cx="3631111" cy="20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500" w:rsidRDefault="007D3500" w:rsidP="007A6C61">
      <w:pPr>
        <w:ind w:left="708"/>
        <w:rPr>
          <w:rFonts w:ascii="Open Sans Light" w:hAnsi="Open Sans Light" w:cs="Open Sans Light"/>
          <w:sz w:val="20"/>
        </w:rPr>
      </w:pPr>
    </w:p>
    <w:p w:rsidR="000D2016" w:rsidRDefault="000D2016" w:rsidP="005E44EF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18" w:name="_Toc479352629"/>
      <w:r>
        <w:rPr>
          <w:rFonts w:ascii="Open Sans Light" w:hAnsi="Open Sans Light" w:cs="Open Sans Light"/>
          <w:color w:val="E67529"/>
          <w:sz w:val="24"/>
        </w:rPr>
        <w:t>Trocar de Pausa</w:t>
      </w:r>
      <w:bookmarkEnd w:id="18"/>
    </w:p>
    <w:p w:rsidR="00A561A4" w:rsidRPr="00416ACE" w:rsidRDefault="00A561A4" w:rsidP="00A561A4">
      <w:pPr>
        <w:pStyle w:val="PargrafodaLista"/>
        <w:ind w:left="1224"/>
        <w:outlineLvl w:val="0"/>
        <w:rPr>
          <w:rFonts w:ascii="Open Sans Light" w:hAnsi="Open Sans Light" w:cs="Open Sans Light"/>
          <w:color w:val="E67529"/>
          <w:sz w:val="24"/>
        </w:rPr>
      </w:pPr>
    </w:p>
    <w:tbl>
      <w:tblPr>
        <w:tblStyle w:val="Tabelacomgrade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655"/>
      </w:tblGrid>
      <w:tr w:rsidR="00A561A4" w:rsidTr="00A561A4">
        <w:tc>
          <w:tcPr>
            <w:tcW w:w="1555" w:type="dxa"/>
          </w:tcPr>
          <w:p w:rsidR="00A561A4" w:rsidRDefault="00A561A4" w:rsidP="007A6C61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noProof/>
                <w:sz w:val="20"/>
                <w:lang w:eastAsia="pt-BR"/>
              </w:rPr>
              <w:drawing>
                <wp:inline distT="0" distB="0" distL="0" distR="0" wp14:anchorId="76075004" wp14:editId="119594AE">
                  <wp:extent cx="536400" cy="396000"/>
                  <wp:effectExtent l="0" t="0" r="0" b="4445"/>
                  <wp:docPr id="128" name="Imagem 128" descr="C:\Users\Sylvio.Jollenbeck\AppData\Local\Microsoft\Windows\INetCache\Content.Word\img-change-pa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ylvio.Jollenbeck\AppData\Local\Microsoft\Windows\INetCache\Content.Word\img-change-pa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A561A4" w:rsidRDefault="00A561A4" w:rsidP="007A6C61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Para trocar de motivo de pausa, clique no botão “Trocar de Pausa”, escolha um novo motivo de pausa e clique no botão “Alterar Minha Pausa Atual” </w:t>
            </w:r>
            <w:r w:rsidR="00446CD3">
              <w:rPr>
                <w:rFonts w:ascii="Open Sans Light" w:hAnsi="Open Sans Light" w:cs="Open Sans Light"/>
                <w:noProof/>
                <w:sz w:val="20"/>
                <w:lang w:eastAsia="pt-BR"/>
              </w:rPr>
              <w:drawing>
                <wp:inline distT="0" distB="0" distL="0" distR="0">
                  <wp:extent cx="253115" cy="166977"/>
                  <wp:effectExtent l="0" t="0" r="0" b="5080"/>
                  <wp:docPr id="18" name="Imagem 18" descr="C:\Users\Sylvio.Jollenbeck\AppData\Local\Microsoft\Windows\INetCache\Content.Word\img-change-paus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lvio.Jollenbeck\AppData\Local\Microsoft\Windows\INetCache\Content.Word\img-change-paus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8" cy="17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1F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 xml:space="preserve">para alterar ou clique no botão “Cancelar Troca de Pausa” </w:t>
            </w:r>
            <w:r w:rsidR="00785A1F">
              <w:rPr>
                <w:rFonts w:ascii="Open Sans Light" w:hAnsi="Open Sans Light" w:cs="Open Sans Light"/>
                <w:noProof/>
                <w:sz w:val="20"/>
                <w:lang w:eastAsia="pt-BR"/>
              </w:rPr>
              <w:drawing>
                <wp:inline distT="0" distB="0" distL="0" distR="0" wp14:anchorId="761FCD1B" wp14:editId="3D0C6983">
                  <wp:extent cx="236802" cy="174929"/>
                  <wp:effectExtent l="0" t="0" r="0" b="0"/>
                  <wp:docPr id="19" name="Imagem 19" descr="C:\Users\Sylvio.Jollenbeck\AppData\Local\Microsoft\Windows\INetCache\Content.Word\img-exit-paus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lvio.Jollenbeck\AppData\Local\Microsoft\Windows\INetCache\Content.Word\img-exit-paus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3" cy="17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1F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para cancelar.</w:t>
            </w:r>
          </w:p>
          <w:p w:rsidR="00A561A4" w:rsidRDefault="00A561A4" w:rsidP="007A6C61">
            <w:pPr>
              <w:rPr>
                <w:rFonts w:ascii="Open Sans Light" w:hAnsi="Open Sans Light" w:cs="Open Sans Light"/>
                <w:sz w:val="20"/>
              </w:rPr>
            </w:pPr>
          </w:p>
          <w:p w:rsidR="00A561A4" w:rsidRDefault="00A561A4" w:rsidP="007A6C61">
            <w:pPr>
              <w:rPr>
                <w:rFonts w:ascii="Open Sans Light" w:hAnsi="Open Sans Light" w:cs="Open Sans Light"/>
                <w:sz w:val="20"/>
              </w:rPr>
            </w:pPr>
          </w:p>
        </w:tc>
      </w:tr>
    </w:tbl>
    <w:p w:rsidR="000D2016" w:rsidRDefault="000D2016" w:rsidP="005E44EF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19" w:name="_Toc479352630"/>
      <w:r>
        <w:rPr>
          <w:rFonts w:ascii="Open Sans Light" w:hAnsi="Open Sans Light" w:cs="Open Sans Light"/>
          <w:color w:val="E67529"/>
          <w:sz w:val="24"/>
        </w:rPr>
        <w:t>Sair da Pausa</w:t>
      </w:r>
      <w:bookmarkEnd w:id="19"/>
    </w:p>
    <w:p w:rsidR="00A561A4" w:rsidRPr="00416ACE" w:rsidRDefault="00A561A4" w:rsidP="00A561A4">
      <w:pPr>
        <w:pStyle w:val="PargrafodaLista"/>
        <w:ind w:left="1224"/>
        <w:outlineLvl w:val="0"/>
        <w:rPr>
          <w:rFonts w:ascii="Open Sans Light" w:hAnsi="Open Sans Light" w:cs="Open Sans Light"/>
          <w:color w:val="E67529"/>
          <w:sz w:val="24"/>
        </w:rPr>
      </w:pPr>
    </w:p>
    <w:tbl>
      <w:tblPr>
        <w:tblStyle w:val="Tabelacomgrade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655"/>
      </w:tblGrid>
      <w:tr w:rsidR="00A561A4" w:rsidTr="00142F78">
        <w:tc>
          <w:tcPr>
            <w:tcW w:w="1555" w:type="dxa"/>
          </w:tcPr>
          <w:p w:rsidR="00A561A4" w:rsidRDefault="00A561A4" w:rsidP="00142F78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5940" cy="396975"/>
                  <wp:effectExtent l="0" t="0" r="0" b="3175"/>
                  <wp:docPr id="131" name="Imagem 131" descr="C:\Users\Sylvio.Jollenbeck\AppData\Local\Microsoft\Windows\INetCache\Content.Word\img-exit-pa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ylvio.Jollenbeck\AppData\Local\Microsoft\Windows\INetCache\Content.Word\img-exit-pa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07" cy="39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A561A4" w:rsidRDefault="00A561A4" w:rsidP="00142F78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Para sair da pausa, clique no botão “Sair de Pausa”</w:t>
            </w:r>
            <w:r w:rsidR="0030372F">
              <w:rPr>
                <w:rFonts w:ascii="Open Sans Light" w:hAnsi="Open Sans Light" w:cs="Open Sans Light"/>
                <w:sz w:val="20"/>
              </w:rPr>
              <w:t>.</w:t>
            </w:r>
          </w:p>
          <w:p w:rsidR="00A561A4" w:rsidRDefault="00A561A4" w:rsidP="00142F78">
            <w:pPr>
              <w:rPr>
                <w:rFonts w:ascii="Open Sans Light" w:hAnsi="Open Sans Light" w:cs="Open Sans Light"/>
                <w:sz w:val="20"/>
              </w:rPr>
            </w:pPr>
          </w:p>
          <w:p w:rsidR="00A561A4" w:rsidRDefault="00A561A4" w:rsidP="00142F78">
            <w:pPr>
              <w:rPr>
                <w:rFonts w:ascii="Open Sans Light" w:hAnsi="Open Sans Light" w:cs="Open Sans Light"/>
                <w:sz w:val="20"/>
              </w:rPr>
            </w:pPr>
          </w:p>
        </w:tc>
      </w:tr>
    </w:tbl>
    <w:p w:rsidR="00A86FF8" w:rsidRDefault="00A86FF8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76A5B" w:rsidRDefault="00676A5B" w:rsidP="000D2016">
      <w:pPr>
        <w:ind w:left="708"/>
        <w:rPr>
          <w:rFonts w:ascii="Open Sans Light" w:hAnsi="Open Sans Light" w:cs="Open Sans Light"/>
        </w:rPr>
      </w:pPr>
    </w:p>
    <w:p w:rsidR="006463F7" w:rsidRPr="006463F7" w:rsidRDefault="006463F7" w:rsidP="006463F7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r w:rsidRPr="006463F7">
        <w:rPr>
          <w:rFonts w:ascii="Open Sans Light" w:hAnsi="Open Sans Light" w:cs="Open Sans Light"/>
          <w:color w:val="E67529"/>
          <w:sz w:val="24"/>
        </w:rPr>
        <w:lastRenderedPageBreak/>
        <w:t>Agendar Pausa</w:t>
      </w:r>
    </w:p>
    <w:p w:rsidR="00676A5B" w:rsidRDefault="00676A5B" w:rsidP="00676A5B">
      <w:pPr>
        <w:ind w:left="720"/>
        <w:jc w:val="both"/>
        <w:rPr>
          <w:rFonts w:ascii="Open Sans Light" w:hAnsi="Open Sans Light" w:cs="Open Sans Light"/>
          <w:sz w:val="20"/>
        </w:rPr>
      </w:pPr>
    </w:p>
    <w:p w:rsidR="00676A5B" w:rsidRDefault="00676A5B" w:rsidP="00AE038A">
      <w:pPr>
        <w:ind w:left="720" w:right="425"/>
        <w:jc w:val="both"/>
        <w:rPr>
          <w:rFonts w:ascii="Open Sans Light" w:hAnsi="Open Sans Light" w:cs="Open Sans Light"/>
          <w:sz w:val="20"/>
        </w:rPr>
      </w:pPr>
      <w:r w:rsidRPr="00676A5B">
        <w:rPr>
          <w:rFonts w:ascii="Open Sans Light" w:hAnsi="Open Sans Light" w:cs="Open Sans Light"/>
          <w:sz w:val="20"/>
        </w:rPr>
        <w:t xml:space="preserve">Durante </w:t>
      </w:r>
      <w:r>
        <w:rPr>
          <w:rFonts w:ascii="Open Sans Light" w:hAnsi="Open Sans Light" w:cs="Open Sans Light"/>
          <w:sz w:val="20"/>
        </w:rPr>
        <w:t>o atendimento de uma chamada de voz, você pode agendar uma pausa, basta seguir os mesmos procedimentos descritos em “Entrar em pausa”. Quando encerrar o atendimento da chamada de voz, seu Painel do Agente, entrará na pausa de acordo com o motivo de pausa escolhido.</w:t>
      </w:r>
    </w:p>
    <w:p w:rsidR="00676A5B" w:rsidRDefault="00676A5B" w:rsidP="00676A5B">
      <w:pPr>
        <w:ind w:left="720"/>
        <w:jc w:val="both"/>
        <w:rPr>
          <w:rFonts w:ascii="Open Sans Light" w:hAnsi="Open Sans Light" w:cs="Open Sans Light"/>
          <w:sz w:val="20"/>
        </w:rPr>
      </w:pPr>
    </w:p>
    <w:p w:rsidR="00676A5B" w:rsidRPr="00676A5B" w:rsidRDefault="00676A5B" w:rsidP="00676A5B">
      <w:pPr>
        <w:ind w:left="720"/>
        <w:rPr>
          <w:rFonts w:ascii="Open Sans Light" w:hAnsi="Open Sans Light" w:cs="Open Sans Light"/>
          <w:sz w:val="20"/>
        </w:rPr>
      </w:pPr>
      <w:r>
        <w:rPr>
          <w:noProof/>
          <w:lang w:eastAsia="pt-BR"/>
        </w:rPr>
        <w:drawing>
          <wp:inline distT="0" distB="0" distL="0" distR="0" wp14:anchorId="77516DEA" wp14:editId="28ABC3B7">
            <wp:extent cx="6094800" cy="2048400"/>
            <wp:effectExtent l="0" t="0" r="127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F7" w:rsidRDefault="006463F7" w:rsidP="006463F7">
      <w:pPr>
        <w:pStyle w:val="PargrafodaLista"/>
        <w:ind w:left="1224"/>
        <w:rPr>
          <w:rFonts w:ascii="Open Sans Light" w:hAnsi="Open Sans Light" w:cs="Open Sans Light"/>
        </w:rPr>
      </w:pPr>
    </w:p>
    <w:p w:rsidR="006463F7" w:rsidRPr="006463F7" w:rsidRDefault="006463F7" w:rsidP="006463F7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r w:rsidRPr="006463F7">
        <w:rPr>
          <w:rFonts w:ascii="Open Sans Light" w:hAnsi="Open Sans Light" w:cs="Open Sans Light"/>
          <w:color w:val="E67529"/>
          <w:sz w:val="24"/>
        </w:rPr>
        <w:t>Pausas Automáticas</w:t>
      </w:r>
    </w:p>
    <w:p w:rsidR="006463F7" w:rsidRDefault="006463F7" w:rsidP="000D2016">
      <w:pPr>
        <w:ind w:left="708"/>
        <w:rPr>
          <w:rFonts w:ascii="Open Sans Light" w:hAnsi="Open Sans Light" w:cs="Open Sans Light"/>
        </w:rPr>
      </w:pPr>
    </w:p>
    <w:p w:rsidR="00DE62F3" w:rsidRDefault="00AE038A" w:rsidP="00AE038A">
      <w:pPr>
        <w:ind w:left="708" w:right="425"/>
        <w:jc w:val="both"/>
        <w:rPr>
          <w:rFonts w:ascii="Open Sans Light" w:hAnsi="Open Sans Light" w:cs="Open Sans Light"/>
          <w:sz w:val="20"/>
        </w:rPr>
      </w:pPr>
      <w:r w:rsidRPr="00AE038A">
        <w:rPr>
          <w:rFonts w:ascii="Open Sans Light" w:hAnsi="Open Sans Light" w:cs="Open Sans Light"/>
          <w:sz w:val="20"/>
        </w:rPr>
        <w:t xml:space="preserve">O </w:t>
      </w:r>
      <w:r w:rsidRPr="00AE038A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 w:rsidRPr="00AE038A">
        <w:rPr>
          <w:rFonts w:ascii="Open Sans Light" w:hAnsi="Open Sans Light" w:cs="Open Sans Light"/>
          <w:sz w:val="20"/>
        </w:rPr>
        <w:t>Agent poderá ser pré-programado para entrar em alguns motivos de pausas automaticamente, ess</w:t>
      </w:r>
      <w:r w:rsidR="00DE62F3">
        <w:rPr>
          <w:rFonts w:ascii="Open Sans Light" w:hAnsi="Open Sans Light" w:cs="Open Sans Light"/>
          <w:sz w:val="20"/>
        </w:rPr>
        <w:t>a</w:t>
      </w:r>
      <w:r w:rsidRPr="00AE038A">
        <w:rPr>
          <w:rFonts w:ascii="Open Sans Light" w:hAnsi="Open Sans Light" w:cs="Open Sans Light"/>
          <w:sz w:val="20"/>
        </w:rPr>
        <w:t xml:space="preserve"> </w:t>
      </w:r>
      <w:r w:rsidR="00DE62F3">
        <w:rPr>
          <w:rFonts w:ascii="Open Sans Light" w:hAnsi="Open Sans Light" w:cs="Open Sans Light"/>
          <w:sz w:val="20"/>
        </w:rPr>
        <w:t>programação</w:t>
      </w:r>
      <w:r w:rsidRPr="00AE038A">
        <w:rPr>
          <w:rFonts w:ascii="Open Sans Light" w:hAnsi="Open Sans Light" w:cs="Open Sans Light"/>
          <w:sz w:val="20"/>
        </w:rPr>
        <w:t xml:space="preserve"> é real</w:t>
      </w:r>
      <w:r w:rsidR="00DE62F3">
        <w:rPr>
          <w:rFonts w:ascii="Open Sans Light" w:hAnsi="Open Sans Light" w:cs="Open Sans Light"/>
          <w:sz w:val="20"/>
        </w:rPr>
        <w:t>izada</w:t>
      </w:r>
      <w:r w:rsidRPr="00AE038A">
        <w:rPr>
          <w:rFonts w:ascii="Open Sans Light" w:hAnsi="Open Sans Light" w:cs="Open Sans Light"/>
          <w:sz w:val="20"/>
        </w:rPr>
        <w:t xml:space="preserve"> pelo seu supervisor.</w:t>
      </w:r>
      <w:r>
        <w:rPr>
          <w:rFonts w:ascii="Open Sans Light" w:hAnsi="Open Sans Light" w:cs="Open Sans Light"/>
          <w:sz w:val="20"/>
        </w:rPr>
        <w:t xml:space="preserve"> Você deve conversar com ele para obter mais informações sobre as pausas automáticas. </w:t>
      </w:r>
    </w:p>
    <w:p w:rsidR="00AE038A" w:rsidRDefault="00AE038A" w:rsidP="00AE038A">
      <w:pPr>
        <w:ind w:left="708" w:right="425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sz w:val="20"/>
        </w:rPr>
        <w:t xml:space="preserve">Mas não se preocupe, você também poderá </w:t>
      </w:r>
      <w:r w:rsidR="00DE62F3">
        <w:rPr>
          <w:rFonts w:ascii="Open Sans Light" w:hAnsi="Open Sans Light" w:cs="Open Sans Light"/>
          <w:sz w:val="20"/>
        </w:rPr>
        <w:t>ver sua</w:t>
      </w:r>
      <w:r>
        <w:rPr>
          <w:rFonts w:ascii="Open Sans Light" w:hAnsi="Open Sans Light" w:cs="Open Sans Light"/>
          <w:sz w:val="20"/>
        </w:rPr>
        <w:t xml:space="preserve"> esca</w:t>
      </w:r>
      <w:r w:rsidR="00DE62F3">
        <w:rPr>
          <w:rFonts w:ascii="Open Sans Light" w:hAnsi="Open Sans Light" w:cs="Open Sans Light"/>
          <w:sz w:val="20"/>
        </w:rPr>
        <w:t>la d</w:t>
      </w:r>
      <w:r>
        <w:rPr>
          <w:rFonts w:ascii="Open Sans Light" w:hAnsi="Open Sans Light" w:cs="Open Sans Light"/>
          <w:sz w:val="20"/>
        </w:rPr>
        <w:t>e pausas, se existir, através do módulo “</w:t>
      </w:r>
      <w:r w:rsidR="00DE62F3">
        <w:rPr>
          <w:rFonts w:ascii="Open Sans Light" w:hAnsi="Open Sans Light" w:cs="Open Sans Light"/>
          <w:sz w:val="20"/>
        </w:rPr>
        <w:t>Auto-Gestão</w:t>
      </w:r>
      <w:r>
        <w:rPr>
          <w:rFonts w:ascii="Open Sans Light" w:hAnsi="Open Sans Light" w:cs="Open Sans Light"/>
          <w:sz w:val="20"/>
        </w:rPr>
        <w:t xml:space="preserve">” e antes da execução de cada </w:t>
      </w:r>
      <w:r w:rsidR="00DE62F3">
        <w:rPr>
          <w:rFonts w:ascii="Open Sans Light" w:hAnsi="Open Sans Light" w:cs="Open Sans Light"/>
          <w:sz w:val="20"/>
        </w:rPr>
        <w:t xml:space="preserve">uma das </w:t>
      </w:r>
      <w:r>
        <w:rPr>
          <w:rFonts w:ascii="Open Sans Light" w:hAnsi="Open Sans Light" w:cs="Open Sans Light"/>
          <w:sz w:val="20"/>
        </w:rPr>
        <w:t>pausa</w:t>
      </w:r>
      <w:r w:rsidR="00DE62F3">
        <w:rPr>
          <w:rFonts w:ascii="Open Sans Light" w:hAnsi="Open Sans Light" w:cs="Open Sans Light"/>
          <w:sz w:val="20"/>
        </w:rPr>
        <w:t>s</w:t>
      </w:r>
      <w:r>
        <w:rPr>
          <w:rFonts w:ascii="Open Sans Light" w:hAnsi="Open Sans Light" w:cs="Open Sans Light"/>
          <w:sz w:val="20"/>
        </w:rPr>
        <w:t>, você será notificado pelo sistema</w:t>
      </w:r>
      <w:r w:rsidR="00DE62F3">
        <w:rPr>
          <w:rFonts w:ascii="Open Sans Light" w:hAnsi="Open Sans Light" w:cs="Open Sans Light"/>
          <w:sz w:val="20"/>
        </w:rPr>
        <w:t>, aparecerá uma mensagem de aviso próximo da barra do MS Windows.</w:t>
      </w:r>
    </w:p>
    <w:p w:rsidR="00AE038A" w:rsidRDefault="00AE038A" w:rsidP="000D2016">
      <w:pPr>
        <w:ind w:left="708"/>
        <w:rPr>
          <w:rFonts w:ascii="Open Sans Light" w:hAnsi="Open Sans Light" w:cs="Open Sans Light"/>
        </w:rPr>
      </w:pPr>
    </w:p>
    <w:p w:rsidR="00F90BC5" w:rsidRPr="00416ACE" w:rsidRDefault="00F90BC5" w:rsidP="00AE038A">
      <w:pPr>
        <w:ind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Alguns motivos de pausas podem bloquear sua interface, ou seja, para desbloquear a pausa você deve preencher os campos “Usuário” e “Senha”, em seguida clicar no botão “Desbloquear” para desbloquear a pausa.</w:t>
      </w:r>
    </w:p>
    <w:p w:rsidR="00F90BC5" w:rsidRDefault="00F90BC5" w:rsidP="00AE038A">
      <w:pPr>
        <w:ind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Também, é possível que o motivo de pausa escolhido possui algum bloqueio de tempo mínimo é máximo, nestes casos, você só poderá retornar da pausa após </w:t>
      </w:r>
      <w:r w:rsidR="00F607D2" w:rsidRPr="00416ACE">
        <w:rPr>
          <w:rFonts w:ascii="Open Sans Light" w:hAnsi="Open Sans Light" w:cs="Open Sans Light"/>
          <w:color w:val="000000" w:themeColor="text1"/>
          <w:sz w:val="20"/>
        </w:rPr>
        <w:t>a duração do tempo mínimo e antes do tempo máximo. Caso você ultrapasse o tempo máximo permitido, você precisará chamar seu supervisor e solicitar para ele que seja feito o desbloqueio. Peça com “jeitinho”, organize seu tempo e não leve bronca atoa...</w:t>
      </w:r>
    </w:p>
    <w:p w:rsidR="006463F7" w:rsidRDefault="006463F7" w:rsidP="00F607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6463F7" w:rsidRPr="00416ACE" w:rsidRDefault="006463F7" w:rsidP="00F607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10"/>
        <w:gridCol w:w="5311"/>
      </w:tblGrid>
      <w:tr w:rsidR="008B53AC" w:rsidRPr="00416ACE" w:rsidTr="008B53AC">
        <w:trPr>
          <w:jc w:val="center"/>
        </w:trPr>
        <w:tc>
          <w:tcPr>
            <w:tcW w:w="5310" w:type="dxa"/>
          </w:tcPr>
          <w:p w:rsidR="008B53AC" w:rsidRPr="00416ACE" w:rsidRDefault="00F90BC5" w:rsidP="008B53AC">
            <w:pPr>
              <w:jc w:val="center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color w:val="000000" w:themeColor="text1"/>
                <w:sz w:val="20"/>
              </w:rPr>
              <w:lastRenderedPageBreak/>
              <w:t xml:space="preserve"> </w:t>
            </w:r>
            <w:r w:rsidR="008B53AC"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2552700" cy="3931937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SHOT-05_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60" cy="39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:rsidR="008B53AC" w:rsidRPr="00416ACE" w:rsidRDefault="008B53AC" w:rsidP="008B53AC">
            <w:pPr>
              <w:jc w:val="center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2552689" cy="3931920"/>
                  <wp:effectExtent l="0" t="0" r="635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SSHOT-05_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92" cy="395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AC" w:rsidRPr="00416ACE" w:rsidTr="008B53AC">
        <w:trPr>
          <w:jc w:val="center"/>
        </w:trPr>
        <w:tc>
          <w:tcPr>
            <w:tcW w:w="5310" w:type="dxa"/>
          </w:tcPr>
          <w:p w:rsidR="008B53AC" w:rsidRPr="00416ACE" w:rsidRDefault="00F607D2" w:rsidP="00F607D2">
            <w:pPr>
              <w:jc w:val="center"/>
              <w:rPr>
                <w:rFonts w:ascii="Open Sans Light" w:hAnsi="Open Sans Light" w:cs="Open Sans Light"/>
                <w:noProof/>
                <w:lang w:eastAsia="pt-BR"/>
              </w:rPr>
            </w:pPr>
            <w:r w:rsidRPr="00C7754B">
              <w:rPr>
                <w:rFonts w:ascii="Open Sans Light" w:hAnsi="Open Sans Light" w:cs="Open Sans Light"/>
                <w:noProof/>
                <w:sz w:val="20"/>
                <w:lang w:eastAsia="pt-BR"/>
              </w:rPr>
              <w:t>Interface de desbloqueio da pausa.</w:t>
            </w:r>
          </w:p>
        </w:tc>
        <w:tc>
          <w:tcPr>
            <w:tcW w:w="5311" w:type="dxa"/>
          </w:tcPr>
          <w:p w:rsidR="008B53AC" w:rsidRPr="00416ACE" w:rsidRDefault="00F607D2" w:rsidP="00F607D2">
            <w:pPr>
              <w:jc w:val="both"/>
              <w:rPr>
                <w:rFonts w:ascii="Open Sans Light" w:hAnsi="Open Sans Light" w:cs="Open Sans Light"/>
                <w:noProof/>
                <w:lang w:eastAsia="pt-BR"/>
              </w:rPr>
            </w:pPr>
            <w:r w:rsidRPr="00C7754B">
              <w:rPr>
                <w:rFonts w:ascii="Open Sans Light" w:hAnsi="Open Sans Light" w:cs="Open Sans Light"/>
                <w:noProof/>
                <w:sz w:val="20"/>
                <w:lang w:eastAsia="pt-BR"/>
              </w:rPr>
              <w:t>Interface de desbloqueio da pausa, porém com a mensagem de notificação dizendo que você excedeu o tempo máximo permitido para a pausa</w:t>
            </w: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t>.</w:t>
            </w:r>
          </w:p>
        </w:tc>
      </w:tr>
    </w:tbl>
    <w:p w:rsidR="008B53AC" w:rsidRDefault="008B53AC">
      <w:pPr>
        <w:rPr>
          <w:rFonts w:ascii="Open Sans Light" w:hAnsi="Open Sans Light" w:cs="Open Sans Light"/>
        </w:rPr>
      </w:pPr>
    </w:p>
    <w:p w:rsidR="0056451E" w:rsidRDefault="0056451E" w:rsidP="00247792">
      <w:pPr>
        <w:ind w:left="708" w:right="425"/>
        <w:jc w:val="both"/>
        <w:rPr>
          <w:rFonts w:ascii="Open Sans Light" w:hAnsi="Open Sans Light" w:cs="Open Sans Light"/>
          <w:i/>
          <w:color w:val="000000" w:themeColor="text1"/>
          <w:sz w:val="20"/>
        </w:rPr>
      </w:pPr>
      <w:r>
        <w:rPr>
          <w:rFonts w:ascii="Open Sans Light" w:hAnsi="Open Sans Light" w:cs="Open Sans Light"/>
          <w:i/>
          <w:color w:val="000000" w:themeColor="text1"/>
          <w:sz w:val="20"/>
        </w:rPr>
        <w:t>Observações:</w:t>
      </w:r>
    </w:p>
    <w:p w:rsidR="008B53AC" w:rsidRPr="00B43371" w:rsidRDefault="00247792" w:rsidP="0056451E">
      <w:pPr>
        <w:pStyle w:val="PargrafodaLista"/>
        <w:numPr>
          <w:ilvl w:val="0"/>
          <w:numId w:val="3"/>
        </w:numPr>
        <w:ind w:right="425"/>
        <w:jc w:val="both"/>
        <w:rPr>
          <w:rFonts w:ascii="Open Sans Light" w:hAnsi="Open Sans Light" w:cs="Open Sans Light"/>
          <w:i/>
        </w:rPr>
      </w:pPr>
      <w:r w:rsidRPr="0056451E">
        <w:rPr>
          <w:rFonts w:ascii="Open Sans Light" w:hAnsi="Open Sans Light" w:cs="Open Sans Light"/>
          <w:i/>
          <w:color w:val="000000" w:themeColor="text1"/>
          <w:sz w:val="20"/>
        </w:rPr>
        <w:t xml:space="preserve"> Alguns motivos de pausas podem permitir que você faça ou receba chamadas de voz e nem todos os motivos bloquearão sua interface do </w:t>
      </w:r>
      <w:r w:rsidRPr="0056451E">
        <w:rPr>
          <w:rFonts w:ascii="Open Sans Light" w:hAnsi="Open Sans Light" w:cs="Open Sans Light"/>
          <w:i/>
          <w:color w:val="ED7D31" w:themeColor="accent2"/>
          <w:sz w:val="20"/>
        </w:rPr>
        <w:t>AiO</w:t>
      </w:r>
      <w:r w:rsidRPr="0056451E">
        <w:rPr>
          <w:rFonts w:ascii="Open Sans Light" w:hAnsi="Open Sans Light" w:cs="Open Sans Light"/>
          <w:i/>
          <w:color w:val="000000" w:themeColor="text1"/>
          <w:sz w:val="20"/>
        </w:rPr>
        <w:t xml:space="preserve"> Agent. Todas as funções e temporizações de pausas foram previamente configuradas e vale para todos os membros que compões sua equipe. Caso tenha alguma dúvida, consulte seu supervisor.</w:t>
      </w:r>
    </w:p>
    <w:p w:rsidR="00B43371" w:rsidRPr="0056451E" w:rsidRDefault="00B43371" w:rsidP="00B43371">
      <w:pPr>
        <w:pStyle w:val="PargrafodaLista"/>
        <w:ind w:left="1068" w:right="425"/>
        <w:jc w:val="both"/>
        <w:rPr>
          <w:rFonts w:ascii="Open Sans Light" w:hAnsi="Open Sans Light" w:cs="Open Sans Light"/>
          <w:i/>
        </w:rPr>
      </w:pPr>
    </w:p>
    <w:p w:rsidR="0056778B" w:rsidRPr="00B43371" w:rsidRDefault="0056451E" w:rsidP="00F56D79">
      <w:pPr>
        <w:pStyle w:val="PargrafodaLista"/>
        <w:numPr>
          <w:ilvl w:val="0"/>
          <w:numId w:val="3"/>
        </w:numPr>
        <w:ind w:right="425"/>
        <w:jc w:val="both"/>
        <w:rPr>
          <w:rFonts w:ascii="Open Sans Light" w:hAnsi="Open Sans Light" w:cs="Open Sans Light"/>
        </w:rPr>
      </w:pPr>
      <w:r w:rsidRPr="00B43371">
        <w:rPr>
          <w:rFonts w:ascii="Open Sans Light" w:hAnsi="Open Sans Light" w:cs="Open Sans Light"/>
          <w:i/>
          <w:color w:val="000000" w:themeColor="text1"/>
          <w:sz w:val="20"/>
        </w:rPr>
        <w:t>As pausas sistêmicas, também conhecidas como: “Pausa Login” e “Pausa Pós Atendimento”</w:t>
      </w:r>
      <w:r w:rsidR="00DF045D">
        <w:rPr>
          <w:rFonts w:ascii="Open Sans Light" w:hAnsi="Open Sans Light" w:cs="Open Sans Light"/>
          <w:i/>
          <w:color w:val="000000" w:themeColor="text1"/>
          <w:sz w:val="20"/>
        </w:rPr>
        <w:t>, podem ser temporizadas e</w:t>
      </w:r>
      <w:r w:rsidR="00B43371">
        <w:rPr>
          <w:rFonts w:ascii="Open Sans Light" w:hAnsi="Open Sans Light" w:cs="Open Sans Light"/>
          <w:i/>
          <w:color w:val="000000" w:themeColor="text1"/>
          <w:sz w:val="20"/>
        </w:rPr>
        <w:t xml:space="preserve"> após exceder o tempo </w:t>
      </w:r>
      <w:r w:rsidR="005A0F13">
        <w:rPr>
          <w:rFonts w:ascii="Open Sans Light" w:hAnsi="Open Sans Light" w:cs="Open Sans Light"/>
          <w:i/>
          <w:color w:val="000000" w:themeColor="text1"/>
          <w:sz w:val="20"/>
        </w:rPr>
        <w:t>permitido</w:t>
      </w:r>
      <w:r w:rsidR="00B43371">
        <w:rPr>
          <w:rFonts w:ascii="Open Sans Light" w:hAnsi="Open Sans Light" w:cs="Open Sans Light"/>
          <w:i/>
          <w:color w:val="000000" w:themeColor="text1"/>
          <w:sz w:val="20"/>
        </w:rPr>
        <w:t xml:space="preserve">, seu Painel do Agente ficará disponível para receber </w:t>
      </w:r>
      <w:r w:rsidR="00DF045D">
        <w:rPr>
          <w:rFonts w:ascii="Open Sans Light" w:hAnsi="Open Sans Light" w:cs="Open Sans Light"/>
          <w:i/>
          <w:color w:val="000000" w:themeColor="text1"/>
          <w:sz w:val="20"/>
        </w:rPr>
        <w:t xml:space="preserve">novas </w:t>
      </w:r>
      <w:r w:rsidR="00B43371">
        <w:rPr>
          <w:rFonts w:ascii="Open Sans Light" w:hAnsi="Open Sans Light" w:cs="Open Sans Light"/>
          <w:i/>
          <w:color w:val="000000" w:themeColor="text1"/>
          <w:sz w:val="20"/>
        </w:rPr>
        <w:t>chamadas de voz, chat e e-mail, conforme configurações dos canais de atendimento habilitados</w:t>
      </w:r>
      <w:r w:rsidR="00DF045D">
        <w:rPr>
          <w:rFonts w:ascii="Open Sans Light" w:hAnsi="Open Sans Light" w:cs="Open Sans Light"/>
          <w:i/>
          <w:color w:val="000000" w:themeColor="text1"/>
          <w:sz w:val="20"/>
        </w:rPr>
        <w:t xml:space="preserve"> para seu perfil de usuário.</w:t>
      </w:r>
    </w:p>
    <w:p w:rsidR="00B43371" w:rsidRDefault="00B43371" w:rsidP="00B43371">
      <w:pPr>
        <w:pStyle w:val="PargrafodaLista"/>
        <w:rPr>
          <w:rFonts w:ascii="Open Sans Light" w:hAnsi="Open Sans Light" w:cs="Open Sans Light"/>
        </w:rPr>
      </w:pPr>
    </w:p>
    <w:p w:rsidR="00745AEC" w:rsidRDefault="00745AEC" w:rsidP="00B43371">
      <w:pPr>
        <w:pStyle w:val="PargrafodaLista"/>
        <w:rPr>
          <w:rFonts w:ascii="Open Sans Light" w:hAnsi="Open Sans Light" w:cs="Open Sans Light"/>
        </w:rPr>
      </w:pPr>
    </w:p>
    <w:p w:rsidR="00745AEC" w:rsidRDefault="00745AEC" w:rsidP="00B43371">
      <w:pPr>
        <w:pStyle w:val="PargrafodaLista"/>
        <w:rPr>
          <w:rFonts w:ascii="Open Sans Light" w:hAnsi="Open Sans Light" w:cs="Open Sans Light"/>
        </w:rPr>
      </w:pPr>
    </w:p>
    <w:p w:rsidR="00745AEC" w:rsidRDefault="00745AEC" w:rsidP="00B43371">
      <w:pPr>
        <w:pStyle w:val="PargrafodaLista"/>
        <w:rPr>
          <w:rFonts w:ascii="Open Sans Light" w:hAnsi="Open Sans Light" w:cs="Open Sans Light"/>
        </w:rPr>
      </w:pPr>
    </w:p>
    <w:p w:rsidR="00745AEC" w:rsidRPr="00B43371" w:rsidRDefault="00745AEC" w:rsidP="00B43371">
      <w:pPr>
        <w:pStyle w:val="PargrafodaLista"/>
        <w:rPr>
          <w:rFonts w:ascii="Open Sans Light" w:hAnsi="Open Sans Light" w:cs="Open Sans Light"/>
        </w:rPr>
      </w:pPr>
    </w:p>
    <w:p w:rsidR="00B43371" w:rsidRPr="00B43371" w:rsidRDefault="00B43371" w:rsidP="00B43371">
      <w:pPr>
        <w:pStyle w:val="PargrafodaLista"/>
        <w:ind w:left="1068" w:right="425"/>
        <w:jc w:val="both"/>
        <w:rPr>
          <w:rFonts w:ascii="Open Sans Light" w:hAnsi="Open Sans Light" w:cs="Open Sans Light"/>
        </w:rPr>
      </w:pPr>
    </w:p>
    <w:p w:rsidR="00F56D79" w:rsidRPr="00416ACE" w:rsidRDefault="0056778B" w:rsidP="00913223">
      <w:pPr>
        <w:pStyle w:val="PargrafodaLista"/>
        <w:numPr>
          <w:ilvl w:val="0"/>
          <w:numId w:val="1"/>
        </w:numPr>
        <w:outlineLvl w:val="0"/>
        <w:rPr>
          <w:rFonts w:ascii="Open Sans Light" w:hAnsi="Open Sans Light" w:cs="Open Sans Light"/>
          <w:color w:val="E67529"/>
          <w:sz w:val="24"/>
        </w:rPr>
      </w:pPr>
      <w:bookmarkStart w:id="20" w:name="_Toc479352631"/>
      <w:r w:rsidRPr="00416ACE">
        <w:rPr>
          <w:rFonts w:ascii="Open Sans Light" w:hAnsi="Open Sans Light" w:cs="Open Sans Light"/>
          <w:color w:val="E67529"/>
          <w:sz w:val="24"/>
        </w:rPr>
        <w:lastRenderedPageBreak/>
        <w:t>Canais de Atendimento e Módulos</w:t>
      </w:r>
      <w:bookmarkEnd w:id="20"/>
      <w:r w:rsidR="00E62D4F" w:rsidRPr="00416ACE">
        <w:rPr>
          <w:rFonts w:ascii="Open Sans Light" w:hAnsi="Open Sans Light" w:cs="Open Sans Light"/>
          <w:color w:val="E67529"/>
          <w:sz w:val="24"/>
        </w:rPr>
        <w:t xml:space="preserve"> </w:t>
      </w:r>
    </w:p>
    <w:p w:rsidR="0056778B" w:rsidRPr="00416ACE" w:rsidRDefault="0056778B" w:rsidP="0056778B">
      <w:pPr>
        <w:pStyle w:val="PargrafodaLista"/>
        <w:ind w:left="360"/>
        <w:outlineLvl w:val="0"/>
        <w:rPr>
          <w:rFonts w:ascii="Open Sans Light" w:hAnsi="Open Sans Light" w:cs="Open Sans Light"/>
          <w:color w:val="E67529"/>
          <w:sz w:val="24"/>
        </w:rPr>
      </w:pPr>
    </w:p>
    <w:p w:rsidR="00391957" w:rsidRPr="00416ACE" w:rsidRDefault="004E16D7" w:rsidP="00391957">
      <w:pPr>
        <w:ind w:left="708" w:right="425" w:firstLine="1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Neste painel podemos visualizar todos os canais de atendimentos</w:t>
      </w:r>
      <w:r w:rsidR="00391957" w:rsidRPr="00416ACE">
        <w:rPr>
          <w:rFonts w:ascii="Open Sans Light" w:hAnsi="Open Sans Light" w:cs="Open Sans Light"/>
          <w:color w:val="000000" w:themeColor="text1"/>
          <w:sz w:val="20"/>
        </w:rPr>
        <w:t xml:space="preserve"> (Telefone, Chat Online e Mensageria Offline)</w:t>
      </w:r>
      <w:r w:rsidRPr="00416ACE">
        <w:rPr>
          <w:rFonts w:ascii="Open Sans Light" w:hAnsi="Open Sans Light" w:cs="Open Sans Light"/>
          <w:color w:val="000000" w:themeColor="text1"/>
          <w:sz w:val="20"/>
        </w:rPr>
        <w:t xml:space="preserve"> e módulos que estão liberados para uso, </w:t>
      </w:r>
      <w:r w:rsidR="00391957" w:rsidRPr="00416ACE">
        <w:rPr>
          <w:rFonts w:ascii="Open Sans Light" w:hAnsi="Open Sans Light" w:cs="Open Sans Light"/>
          <w:color w:val="000000" w:themeColor="text1"/>
          <w:sz w:val="20"/>
        </w:rPr>
        <w:t xml:space="preserve">tais como: Gestão de Compromissos, CRM (Gestão de Leads, Contatos e Contas), FAQ e Auto-Gestão. </w:t>
      </w:r>
    </w:p>
    <w:p w:rsidR="0056778B" w:rsidRPr="00416ACE" w:rsidRDefault="0056778B" w:rsidP="0056778B">
      <w:pPr>
        <w:pStyle w:val="PargrafodaLista"/>
        <w:ind w:left="360"/>
        <w:outlineLvl w:val="0"/>
        <w:rPr>
          <w:rFonts w:ascii="Open Sans Light" w:hAnsi="Open Sans Light" w:cs="Open Sans Light"/>
          <w:color w:val="E67529"/>
          <w:sz w:val="24"/>
        </w:rPr>
      </w:pPr>
    </w:p>
    <w:p w:rsidR="00F56D79" w:rsidRPr="00416ACE" w:rsidRDefault="0056778B" w:rsidP="00EA5AAF">
      <w:pPr>
        <w:jc w:val="center"/>
        <w:rPr>
          <w:rFonts w:ascii="Open Sans Light" w:hAnsi="Open Sans Light" w:cs="Open Sans Light"/>
        </w:rPr>
      </w:pPr>
      <w:r w:rsidRPr="00416ACE">
        <w:rPr>
          <w:rFonts w:ascii="Open Sans Light" w:hAnsi="Open Sans Light" w:cs="Open Sans Light"/>
          <w:noProof/>
          <w:color w:val="E67529"/>
          <w:sz w:val="24"/>
          <w:lang w:eastAsia="pt-BR"/>
        </w:rPr>
        <w:drawing>
          <wp:inline distT="0" distB="0" distL="0" distR="0" wp14:anchorId="5FD11FEE" wp14:editId="74C2D828">
            <wp:extent cx="6094800" cy="4230000"/>
            <wp:effectExtent l="0" t="0" r="127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HOT-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F8F" w:rsidRDefault="00E12F8F" w:rsidP="0056778B">
      <w:pPr>
        <w:ind w:left="426"/>
        <w:rPr>
          <w:rFonts w:ascii="Open Sans Light" w:hAnsi="Open Sans Light" w:cs="Open Sans Light"/>
        </w:rPr>
      </w:pPr>
    </w:p>
    <w:p w:rsidR="00913223" w:rsidRDefault="00913223" w:rsidP="0056778B">
      <w:pPr>
        <w:ind w:left="426"/>
        <w:rPr>
          <w:rFonts w:ascii="Open Sans Light" w:hAnsi="Open Sans Light" w:cs="Open Sans Light"/>
        </w:rPr>
      </w:pPr>
    </w:p>
    <w:p w:rsidR="00913223" w:rsidRDefault="00913223" w:rsidP="0056778B">
      <w:pPr>
        <w:ind w:left="426"/>
        <w:rPr>
          <w:rFonts w:ascii="Open Sans Light" w:hAnsi="Open Sans Light" w:cs="Open Sans Light"/>
        </w:rPr>
      </w:pPr>
    </w:p>
    <w:p w:rsidR="00913223" w:rsidRDefault="00913223" w:rsidP="0056778B">
      <w:pPr>
        <w:ind w:left="426"/>
        <w:rPr>
          <w:rFonts w:ascii="Open Sans Light" w:hAnsi="Open Sans Light" w:cs="Open Sans Light"/>
        </w:rPr>
      </w:pPr>
    </w:p>
    <w:p w:rsidR="00913223" w:rsidRDefault="00913223" w:rsidP="0056778B">
      <w:pPr>
        <w:ind w:left="426"/>
        <w:rPr>
          <w:rFonts w:ascii="Open Sans Light" w:hAnsi="Open Sans Light" w:cs="Open Sans Light"/>
        </w:rPr>
      </w:pPr>
    </w:p>
    <w:p w:rsidR="00913223" w:rsidRDefault="00913223" w:rsidP="0056778B">
      <w:pPr>
        <w:ind w:left="426"/>
        <w:rPr>
          <w:rFonts w:ascii="Open Sans Light" w:hAnsi="Open Sans Light" w:cs="Open Sans Light"/>
        </w:rPr>
      </w:pPr>
    </w:p>
    <w:p w:rsidR="00913223" w:rsidRPr="00416ACE" w:rsidRDefault="00913223" w:rsidP="0056778B">
      <w:pPr>
        <w:ind w:left="426"/>
        <w:rPr>
          <w:rFonts w:ascii="Open Sans Light" w:hAnsi="Open Sans Light" w:cs="Open Sans Light"/>
        </w:rPr>
      </w:pPr>
    </w:p>
    <w:p w:rsidR="00E12F8F" w:rsidRPr="00416ACE" w:rsidRDefault="00E12F8F" w:rsidP="0056778B">
      <w:pPr>
        <w:ind w:left="426"/>
        <w:rPr>
          <w:rFonts w:ascii="Open Sans Light" w:hAnsi="Open Sans Light" w:cs="Open Sans Light"/>
        </w:rPr>
      </w:pPr>
    </w:p>
    <w:p w:rsidR="00E12F8F" w:rsidRPr="00DA315E" w:rsidRDefault="00E12F8F" w:rsidP="00373EA8">
      <w:pPr>
        <w:pStyle w:val="PargrafodaLista"/>
        <w:numPr>
          <w:ilvl w:val="1"/>
          <w:numId w:val="1"/>
        </w:numPr>
        <w:outlineLvl w:val="1"/>
        <w:rPr>
          <w:rFonts w:ascii="Open Sans Light" w:hAnsi="Open Sans Light" w:cs="Open Sans Light"/>
          <w:color w:val="E67529"/>
          <w:sz w:val="24"/>
        </w:rPr>
      </w:pPr>
      <w:bookmarkStart w:id="21" w:name="_Toc479352632"/>
      <w:r w:rsidRPr="00DA315E">
        <w:rPr>
          <w:rFonts w:ascii="Open Sans Light" w:hAnsi="Open Sans Light" w:cs="Open Sans Light"/>
          <w:color w:val="E67529"/>
          <w:sz w:val="24"/>
        </w:rPr>
        <w:lastRenderedPageBreak/>
        <w:t>Te</w:t>
      </w:r>
      <w:r w:rsidR="00DA315E">
        <w:rPr>
          <w:rFonts w:ascii="Open Sans Light" w:hAnsi="Open Sans Light" w:cs="Open Sans Light"/>
          <w:color w:val="E67529"/>
          <w:sz w:val="24"/>
        </w:rPr>
        <w:t>lefonia</w:t>
      </w:r>
      <w:bookmarkEnd w:id="21"/>
    </w:p>
    <w:p w:rsidR="003A20D2" w:rsidRDefault="003A20D2" w:rsidP="003A20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B9046F" w:rsidRDefault="00B9046F" w:rsidP="003A20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  <w:r>
        <w:rPr>
          <w:rFonts w:ascii="Open Sans Light" w:hAnsi="Open Sans Light" w:cs="Open Sans Light"/>
          <w:color w:val="000000" w:themeColor="text1"/>
          <w:sz w:val="20"/>
        </w:rPr>
        <w:t xml:space="preserve">O canal de atendimento por telefone é </w:t>
      </w:r>
      <w:r w:rsidR="00FC3AEC">
        <w:rPr>
          <w:rFonts w:ascii="Open Sans Light" w:hAnsi="Open Sans Light" w:cs="Open Sans Light"/>
          <w:color w:val="000000" w:themeColor="text1"/>
          <w:sz w:val="20"/>
        </w:rPr>
        <w:t>composto por 03 (três) áreas de operação, sendo: a) Barra de Ferramentas, b) Área de Status e c) Dados do Contato</w:t>
      </w:r>
      <w:r w:rsidR="00912AB3">
        <w:rPr>
          <w:rFonts w:ascii="Open Sans Light" w:hAnsi="Open Sans Light" w:cs="Open Sans Light"/>
          <w:color w:val="000000" w:themeColor="text1"/>
          <w:sz w:val="20"/>
        </w:rPr>
        <w:t>.</w:t>
      </w:r>
      <w:r w:rsidR="003A7765">
        <w:rPr>
          <w:rFonts w:ascii="Open Sans Light" w:hAnsi="Open Sans Light" w:cs="Open Sans Light"/>
          <w:color w:val="000000" w:themeColor="text1"/>
          <w:sz w:val="20"/>
        </w:rPr>
        <w:t xml:space="preserve"> Veremos a seguir cada uma dessas áreas.</w:t>
      </w:r>
    </w:p>
    <w:p w:rsidR="00913223" w:rsidRDefault="00913223" w:rsidP="003A20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C10406" w:rsidRPr="00416ACE" w:rsidRDefault="00C10406" w:rsidP="003A20D2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3A20D2" w:rsidRPr="004C5C16" w:rsidRDefault="00C10406" w:rsidP="00373EA8">
      <w:pPr>
        <w:pStyle w:val="PargrafodaLista"/>
        <w:numPr>
          <w:ilvl w:val="2"/>
          <w:numId w:val="1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22" w:name="_Toc479352633"/>
      <w:r w:rsidRPr="004C5C16">
        <w:rPr>
          <w:rFonts w:ascii="Open Sans Light" w:hAnsi="Open Sans Light" w:cs="Open Sans Light"/>
          <w:color w:val="E67529"/>
          <w:sz w:val="24"/>
        </w:rPr>
        <w:t>Barra de Ferramentas</w:t>
      </w:r>
      <w:bookmarkEnd w:id="22"/>
    </w:p>
    <w:p w:rsidR="00C10406" w:rsidRDefault="00C10406" w:rsidP="00C10406">
      <w:pPr>
        <w:pStyle w:val="PargrafodaLista"/>
        <w:ind w:left="792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</w:p>
    <w:p w:rsidR="00C10406" w:rsidRDefault="00C10406" w:rsidP="00C10406">
      <w:pPr>
        <w:ind w:left="708" w:right="425"/>
        <w:jc w:val="both"/>
        <w:rPr>
          <w:rFonts w:ascii="Open Sans Light" w:hAnsi="Open Sans Light" w:cs="Open Sans Light"/>
          <w:color w:val="000000" w:themeColor="text1"/>
          <w:sz w:val="20"/>
        </w:rPr>
      </w:pPr>
      <w:r w:rsidRPr="00416ACE">
        <w:rPr>
          <w:rFonts w:ascii="Open Sans Light" w:hAnsi="Open Sans Light" w:cs="Open Sans Light"/>
          <w:color w:val="000000" w:themeColor="text1"/>
          <w:sz w:val="20"/>
        </w:rPr>
        <w:t>A Barra de Ferramentas fornece a você o acesso a todas as</w:t>
      </w:r>
      <w:r w:rsidR="003E6F2D">
        <w:rPr>
          <w:rFonts w:ascii="Open Sans Light" w:hAnsi="Open Sans Light" w:cs="Open Sans Light"/>
          <w:color w:val="000000" w:themeColor="text1"/>
          <w:sz w:val="20"/>
        </w:rPr>
        <w:t xml:space="preserve"> funções e recursos telefônicos que compõe o </w:t>
      </w:r>
      <w:r w:rsidR="003E6F2D" w:rsidRPr="003E6F2D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 w:rsidR="003E6F2D">
        <w:rPr>
          <w:rFonts w:ascii="Open Sans Light" w:hAnsi="Open Sans Light" w:cs="Open Sans Light"/>
          <w:color w:val="000000" w:themeColor="text1"/>
          <w:sz w:val="20"/>
        </w:rPr>
        <w:t xml:space="preserve">Agent. </w:t>
      </w:r>
    </w:p>
    <w:p w:rsidR="00E62D4F" w:rsidRPr="00416ACE" w:rsidRDefault="00E62D4F">
      <w:pPr>
        <w:rPr>
          <w:rFonts w:ascii="Open Sans Light" w:hAnsi="Open Sans Light" w:cs="Open Sans Light"/>
          <w:color w:val="E67529"/>
          <w:sz w:val="2"/>
          <w:szCs w:val="2"/>
        </w:rPr>
      </w:pPr>
      <w:bookmarkStart w:id="23" w:name="OLE_LINK9"/>
      <w:bookmarkStart w:id="24" w:name="OLE_LINK10"/>
      <w:bookmarkStart w:id="25" w:name="OLE_LINK11"/>
      <w:bookmarkStart w:id="26" w:name="OLE_LINK12"/>
      <w:bookmarkStart w:id="27" w:name="OLE_LINK13"/>
    </w:p>
    <w:p w:rsidR="00E12F8F" w:rsidRPr="00416ACE" w:rsidRDefault="00E62D4F" w:rsidP="00EA5AAF">
      <w:pPr>
        <w:jc w:val="center"/>
        <w:rPr>
          <w:rFonts w:ascii="Open Sans Light" w:hAnsi="Open Sans Light" w:cs="Open Sans Light"/>
          <w:color w:val="E67529"/>
          <w:sz w:val="24"/>
        </w:rPr>
      </w:pPr>
      <w:r w:rsidRPr="00416ACE">
        <w:rPr>
          <w:rFonts w:ascii="Open Sans Light" w:hAnsi="Open Sans Light" w:cs="Open Sans Light"/>
          <w:noProof/>
          <w:lang w:eastAsia="pt-BR"/>
        </w:rPr>
        <w:drawing>
          <wp:inline distT="0" distB="0" distL="0" distR="0">
            <wp:extent cx="6094800" cy="42300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HOT-0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3"/>
    <w:bookmarkEnd w:id="24"/>
    <w:bookmarkEnd w:id="25"/>
    <w:bookmarkEnd w:id="26"/>
    <w:bookmarkEnd w:id="27"/>
    <w:p w:rsidR="005A4A21" w:rsidRPr="00416ACE" w:rsidRDefault="005A4A21" w:rsidP="00737977">
      <w:pPr>
        <w:spacing w:after="0"/>
        <w:rPr>
          <w:rFonts w:ascii="Open Sans Light" w:hAnsi="Open Sans Light" w:cs="Open Sans Light"/>
        </w:rPr>
      </w:pPr>
    </w:p>
    <w:p w:rsidR="003A20D2" w:rsidRPr="00416ACE" w:rsidRDefault="003A20D2" w:rsidP="00737977">
      <w:pPr>
        <w:spacing w:after="0"/>
        <w:rPr>
          <w:rFonts w:ascii="Open Sans Light" w:hAnsi="Open Sans Light" w:cs="Open Sans Light"/>
        </w:rPr>
      </w:pPr>
    </w:p>
    <w:p w:rsidR="003A20D2" w:rsidRDefault="003A20D2" w:rsidP="00737977">
      <w:pPr>
        <w:spacing w:after="0"/>
        <w:rPr>
          <w:rFonts w:ascii="Open Sans Light" w:hAnsi="Open Sans Light" w:cs="Open Sans Light"/>
        </w:rPr>
      </w:pPr>
    </w:p>
    <w:p w:rsidR="003C196E" w:rsidRPr="00416ACE" w:rsidRDefault="003C196E" w:rsidP="00737977">
      <w:pPr>
        <w:spacing w:after="0"/>
        <w:rPr>
          <w:rFonts w:ascii="Open Sans Light" w:hAnsi="Open Sans Light" w:cs="Open Sans Light"/>
        </w:rPr>
      </w:pPr>
    </w:p>
    <w:p w:rsidR="003A20D2" w:rsidRPr="00416ACE" w:rsidRDefault="003A20D2" w:rsidP="00737977">
      <w:pPr>
        <w:spacing w:after="0"/>
        <w:rPr>
          <w:rFonts w:ascii="Open Sans Light" w:hAnsi="Open Sans Light" w:cs="Open Sans Light"/>
        </w:rPr>
      </w:pPr>
    </w:p>
    <w:p w:rsidR="003A20D2" w:rsidRPr="00416ACE" w:rsidRDefault="003A20D2" w:rsidP="00737977">
      <w:pPr>
        <w:spacing w:after="0"/>
        <w:rPr>
          <w:rFonts w:ascii="Open Sans Light" w:hAnsi="Open Sans Light" w:cs="Open Sans Light"/>
        </w:rPr>
      </w:pPr>
    </w:p>
    <w:p w:rsidR="005A4A21" w:rsidRPr="00276351" w:rsidRDefault="00276351" w:rsidP="00AE22E4">
      <w:pPr>
        <w:pStyle w:val="PargrafodaLista"/>
        <w:numPr>
          <w:ilvl w:val="3"/>
          <w:numId w:val="9"/>
        </w:numPr>
        <w:outlineLvl w:val="2"/>
        <w:rPr>
          <w:rFonts w:ascii="Open Sans Light" w:hAnsi="Open Sans Light" w:cs="Open Sans Light"/>
          <w:sz w:val="28"/>
        </w:rPr>
      </w:pPr>
      <w:bookmarkStart w:id="28" w:name="_Toc479352634"/>
      <w:r w:rsidRPr="00276351">
        <w:rPr>
          <w:rFonts w:ascii="Open Sans Light" w:hAnsi="Open Sans Light" w:cs="Open Sans Light"/>
          <w:sz w:val="28"/>
        </w:rPr>
        <w:lastRenderedPageBreak/>
        <w:t>Funções</w:t>
      </w:r>
      <w:bookmarkEnd w:id="28"/>
    </w:p>
    <w:tbl>
      <w:tblPr>
        <w:tblStyle w:val="TabelaSimples2"/>
        <w:tblW w:w="0" w:type="auto"/>
        <w:tblLook w:val="04A0" w:firstRow="1" w:lastRow="0" w:firstColumn="1" w:lastColumn="0" w:noHBand="0" w:noVBand="1"/>
      </w:tblPr>
      <w:tblGrid>
        <w:gridCol w:w="1100"/>
        <w:gridCol w:w="4041"/>
        <w:gridCol w:w="962"/>
        <w:gridCol w:w="4528"/>
      </w:tblGrid>
      <w:tr w:rsidR="00BE2256" w:rsidRPr="00416ACE" w:rsidTr="00850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5F9143B" wp14:editId="4F8A0E39">
                  <wp:extent cx="419100" cy="447675"/>
                  <wp:effectExtent l="0" t="0" r="0" b="0"/>
                  <wp:docPr id="2" name="Imagem 2" descr="C:\Users\Thiago Ribeiro\AppData\Local\Microsoft\Windows\INetCacheContent.Word\imgTelephonyAutoAnswer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hiago Ribeiro\AppData\Local\Microsoft\Windows\INetCacheContent.Word\imgTelephonyAutoAnswer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Auto </w:t>
            </w:r>
            <w:proofErr w:type="spellStart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Answer</w:t>
            </w:r>
            <w:proofErr w:type="spellEnd"/>
            <w:r w:rsidRPr="00416ACE">
              <w:rPr>
                <w:rFonts w:ascii="Open Sans Light" w:hAnsi="Open Sans Light" w:cs="Open Sans Light"/>
                <w:b w:val="0"/>
                <w:sz w:val="20"/>
                <w:szCs w:val="20"/>
              </w:rPr>
              <w:t xml:space="preserve"> </w:t>
            </w:r>
            <w:bookmarkStart w:id="29" w:name="OLE_LINK1"/>
            <w:bookmarkStart w:id="30" w:name="OLE_LINK2"/>
            <w:bookmarkStart w:id="31" w:name="OLE_LINK3"/>
            <w:bookmarkStart w:id="32" w:name="OLE_LINK4"/>
            <w:bookmarkStart w:id="33" w:name="OLE_LINK5"/>
            <w:r w:rsidRPr="00416ACE">
              <w:rPr>
                <w:rFonts w:ascii="Open Sans Light" w:hAnsi="Open Sans Light" w:cs="Open Sans Light"/>
                <w:b w:val="0"/>
                <w:sz w:val="20"/>
                <w:szCs w:val="20"/>
              </w:rPr>
              <w:t xml:space="preserve">– </w:t>
            </w:r>
            <w:bookmarkEnd w:id="29"/>
            <w:bookmarkEnd w:id="30"/>
            <w:bookmarkEnd w:id="31"/>
            <w:bookmarkEnd w:id="32"/>
            <w:bookmarkEnd w:id="33"/>
            <w:r w:rsidRPr="00416ACE">
              <w:rPr>
                <w:rFonts w:ascii="Open Sans Light" w:hAnsi="Open Sans Light" w:cs="Open Sans Light"/>
                <w:b w:val="0"/>
                <w:sz w:val="20"/>
                <w:szCs w:val="20"/>
              </w:rPr>
              <w:t>Autoatendimento das chamadas de voz.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noProof/>
                <w:lang w:eastAsia="pt-BR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667409A3" wp14:editId="0CA29C8B">
                  <wp:extent cx="419100" cy="447675"/>
                  <wp:effectExtent l="0" t="0" r="0" b="0"/>
                  <wp:docPr id="6" name="Imagem 6" descr="C:\Users\Thiago Ribeiro\AppData\Local\Microsoft\Windows\INetCacheContent.Word\imgTelephonyPendulumTransfer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hiago Ribeiro\AppData\Local\Microsoft\Windows\INetCacheContent.Word\imgTelephonyPendulumTransfer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proofErr w:type="spellStart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Transf</w:t>
            </w:r>
            <w:proofErr w:type="spellEnd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. Pendulo </w:t>
            </w:r>
            <w:r w:rsidRPr="00416ACE">
              <w:rPr>
                <w:rFonts w:ascii="Open Sans Light" w:hAnsi="Open Sans Light" w:cs="Open Sans Light"/>
                <w:b w:val="0"/>
                <w:sz w:val="20"/>
                <w:szCs w:val="20"/>
              </w:rPr>
              <w:t>– Pendular a chamada entre as linhas 1 e 2, também, permite montar conferência a 3.</w:t>
            </w:r>
          </w:p>
        </w:tc>
      </w:tr>
      <w:tr w:rsidR="00BE2256" w:rsidRPr="00416ACE" w:rsidTr="0085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0DDD98E3" wp14:editId="093EEB13">
                  <wp:extent cx="419100" cy="447675"/>
                  <wp:effectExtent l="0" t="0" r="0" b="0"/>
                  <wp:docPr id="14" name="Imagem 14" descr="C:\Users\Thiago Ribeiro\AppData\Local\Microsoft\Windows\INetCacheContent.Word\imgTelephonyDND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Thiago Ribeiro\AppData\Local\Microsoft\Windows\INetCacheContent.Word\imgTelephonyDND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DND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Não Perturbe, rejeitar o recebimento de novas chamadas de voz.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9B36E8F" wp14:editId="53A54E32">
                  <wp:extent cx="419100" cy="447675"/>
                  <wp:effectExtent l="0" t="0" r="0" b="0"/>
                  <wp:docPr id="5" name="Imagem 5" descr="C:\Users\Thiago Ribeiro\AppData\Local\Microsoft\Windows\INetCacheContent.Word\imgTelephonyConference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hiago Ribeiro\AppData\Local\Microsoft\Windows\INetCacheContent.Word\imgTelephonyConference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Sala de Conferência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 Exibe a lista das Salas de Conferências habilitadas.</w:t>
            </w:r>
          </w:p>
        </w:tc>
      </w:tr>
      <w:tr w:rsidR="00BE2256" w:rsidRPr="00416ACE" w:rsidTr="00850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4DCCEAA1" wp14:editId="4951FB34">
                  <wp:extent cx="419100" cy="447675"/>
                  <wp:effectExtent l="0" t="0" r="0" b="0"/>
                  <wp:docPr id="3" name="Imagem 3" descr="C:\Users\Thiago Ribeiro\AppData\Local\Microsoft\Windows\INetCacheContent.Word\imgTelephonyHold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hiago Ribeiro\AppData\Local\Microsoft\Windows\INetCacheContent.Word\imgTelephonyHold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Espera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– Colocar ou Retirar a chamada de voz da fila de espera do próprio ramal. 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4873DCF3" wp14:editId="1FF0446D">
                  <wp:extent cx="419100" cy="447675"/>
                  <wp:effectExtent l="0" t="0" r="0" b="0"/>
                  <wp:docPr id="11" name="Imagem 11" descr="C:\Users\Thiago Ribeiro\AppData\Local\Microsoft\Windows\INetCacheContent.Word\imgTelephonyVoiceMail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hiago Ribeiro\AppData\Local\Microsoft\Windows\INetCacheContent.Word\imgTelephonyVoiceMail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bookmarkStart w:id="34" w:name="OLE_LINK6"/>
            <w:bookmarkStart w:id="35" w:name="OLE_LINK7"/>
            <w:bookmarkStart w:id="36" w:name="OLE_LINK8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Correio de voz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-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Acessar o correio de voz do próprio ramal.</w:t>
            </w:r>
            <w:bookmarkEnd w:id="34"/>
            <w:bookmarkEnd w:id="35"/>
            <w:bookmarkEnd w:id="36"/>
          </w:p>
        </w:tc>
      </w:tr>
      <w:tr w:rsidR="00BE2256" w:rsidRPr="00416ACE" w:rsidTr="00850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691ED620" wp14:editId="5F097A77">
                  <wp:extent cx="419100" cy="447675"/>
                  <wp:effectExtent l="0" t="0" r="0" b="0"/>
                  <wp:docPr id="4" name="Imagem 4" descr="C:\Users\Thiago Ribeiro\AppData\Local\Microsoft\Windows\INetCacheContent.Word\imgTelephonyRecord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hiago Ribeiro\AppData\Local\Microsoft\Windows\INetCacheContent.Word\imgTelephonyRecord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Gravar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 Gravar as chamadas de voz no computador local.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29F88323" wp14:editId="3DCBA643">
                  <wp:extent cx="419100" cy="447675"/>
                  <wp:effectExtent l="0" t="0" r="0" b="0"/>
                  <wp:docPr id="8" name="Imagem 8" descr="C:\Users\Thiago Ribeiro\AppData\Local\Microsoft\Windows\INetCacheContent.Word\imgTelephonyAudioControl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hiago Ribeiro\AppData\Local\Microsoft\Windows\INetCacheContent.Word\imgTelephonyAudioControl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Controle Áudio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Exibe os controles de volume de áudio para o Microfone, Fone, DTMF e </w:t>
            </w:r>
            <w:proofErr w:type="spellStart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Ring</w:t>
            </w:r>
            <w:proofErr w:type="spellEnd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(Dispositivo de Toque). </w:t>
            </w:r>
          </w:p>
        </w:tc>
      </w:tr>
      <w:tr w:rsidR="00BE2256" w:rsidRPr="00416ACE" w:rsidTr="008500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09AC1634" wp14:editId="29DC7CBE">
                  <wp:extent cx="419100" cy="447675"/>
                  <wp:effectExtent l="0" t="0" r="0" b="0"/>
                  <wp:docPr id="15" name="Imagem 15" descr="C:\Users\Thiago Ribeiro\AppData\Local\Microsoft\Windows\INetCacheContent.Word\imgTelephonyBlindTransfer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Thiago Ribeiro\AppData\Local\Microsoft\Windows\INetCacheContent.Word\imgTelephonyBlindTransfer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proofErr w:type="spellStart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Transf</w:t>
            </w:r>
            <w:proofErr w:type="spellEnd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. Cega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 Transferência Cega das chamadas de voz para outros usuários ou serviços.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6D61C03A" wp14:editId="5A1871DF">
                  <wp:extent cx="419100" cy="447675"/>
                  <wp:effectExtent l="0" t="0" r="0" b="0"/>
                  <wp:docPr id="9" name="Imagem 9" descr="C:\Users\Thiago Ribeiro\AppData\Local\Microsoft\Windows\INetCacheContent.Word\imgTelephonyRoute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hiago Ribeiro\AppData\Local\Microsoft\Windows\INetCacheContent.Word\imgTelephonyRoute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Rota Sainte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Exibe a lista de Rotas de Saídas habilitadas.</w:t>
            </w:r>
          </w:p>
        </w:tc>
      </w:tr>
      <w:tr w:rsidR="00BE2256" w:rsidRPr="00416ACE" w:rsidTr="00B9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E2256" w:rsidRPr="00416ACE" w:rsidRDefault="00BE2256" w:rsidP="00BE2256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0AAA532D" wp14:editId="4345AA22">
                  <wp:extent cx="419100" cy="447675"/>
                  <wp:effectExtent l="0" t="0" r="0" b="0"/>
                  <wp:docPr id="7" name="Imagem 7" descr="C:\Users\Thiago Ribeiro\AppData\Local\Microsoft\Windows\INetCacheContent.Word\imgTelephonyAttendedTransfer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hiago Ribeiro\AppData\Local\Microsoft\Windows\INetCacheContent.Word\imgTelephonyAttendedTransfer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proofErr w:type="spellStart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Transf</w:t>
            </w:r>
            <w:proofErr w:type="spellEnd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. Assistida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Transferência Assistida das chamadas de voz para outros usuários ou serviços.</w:t>
            </w:r>
          </w:p>
        </w:tc>
        <w:tc>
          <w:tcPr>
            <w:tcW w:w="966" w:type="dxa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E810DA1" wp14:editId="17F4BDD2">
                  <wp:extent cx="419100" cy="447675"/>
                  <wp:effectExtent l="0" t="0" r="0" b="0"/>
                  <wp:docPr id="10" name="Imagem 10" descr="C:\Users\Thiago Ribeiro\AppData\Local\Microsoft\Windows\INetCacheContent.Word\imgTelephonyDialPad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hiago Ribeiro\AppData\Local\Microsoft\Windows\INetCacheContent.Word\imgTelephonyDialPad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E2256" w:rsidRPr="00416ACE" w:rsidRDefault="00BE225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proofErr w:type="spellStart"/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>DialPad</w:t>
            </w:r>
            <w:proofErr w:type="spellEnd"/>
            <w:r w:rsidRPr="00416ACE">
              <w:rPr>
                <w:rFonts w:ascii="Open Sans Light" w:hAnsi="Open Sans Light" w:cs="Open Sans Light"/>
                <w:sz w:val="20"/>
                <w:szCs w:val="20"/>
              </w:rPr>
              <w:t xml:space="preserve"> –</w:t>
            </w:r>
            <w:r w:rsidRPr="00416ACE">
              <w:rPr>
                <w:rFonts w:ascii="Open Sans Light" w:hAnsi="Open Sans Light" w:cs="Open Sans Light"/>
                <w:b/>
                <w:sz w:val="20"/>
                <w:szCs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sz w:val="20"/>
                <w:szCs w:val="20"/>
              </w:rPr>
              <w:t>Exibe o teclado telefônico.</w:t>
            </w:r>
          </w:p>
        </w:tc>
      </w:tr>
      <w:tr w:rsidR="00B66C2C" w:rsidRPr="00416ACE" w:rsidTr="00B904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B66C2C" w:rsidRPr="00416ACE" w:rsidRDefault="00B66C2C" w:rsidP="00BE2256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419100" cy="446405"/>
                  <wp:effectExtent l="0" t="0" r="0" b="0"/>
                  <wp:docPr id="136" name="Imagem 136" descr="C:\Users\Sylvio.Jollenbeck\AppData\Local\Microsoft\Windows\INetCache\Content.Word\imgTelephonyDial-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ylvio.Jollenbeck\AppData\Local\Microsoft\Windows\INetCache\Content.Word\imgTelephonyDial-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B66C2C" w:rsidRPr="00185366" w:rsidRDefault="00A11BC1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sz w:val="20"/>
                <w:szCs w:val="20"/>
              </w:rPr>
              <w:t>Botão de Ação</w:t>
            </w:r>
            <w:r w:rsidR="00185366">
              <w:rPr>
                <w:rFonts w:ascii="Open Sans Light" w:hAnsi="Open Sans Light" w:cs="Open Sans Light"/>
                <w:sz w:val="20"/>
                <w:szCs w:val="20"/>
              </w:rPr>
              <w:t xml:space="preserve"> – Discar para um número de telefone</w:t>
            </w:r>
          </w:p>
        </w:tc>
        <w:tc>
          <w:tcPr>
            <w:tcW w:w="966" w:type="dxa"/>
          </w:tcPr>
          <w:p w:rsidR="00B66C2C" w:rsidRPr="00416ACE" w:rsidRDefault="00B66C2C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noProof/>
                <w:lang w:eastAsia="pt-BR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45A84484" wp14:editId="63594348">
                  <wp:extent cx="419100" cy="446405"/>
                  <wp:effectExtent l="0" t="0" r="0" b="0"/>
                  <wp:docPr id="137" name="Imagem 137" descr="C:\Users\Sylvio.Jollenbeck\AppData\Local\Microsoft\Windows\INetCache\Content.Word\imgTelephonyHangup-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ylvio.Jollenbeck\AppData\Local\Microsoft\Windows\INetCache\Content.Word\imgTelephonyHangup-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vAlign w:val="center"/>
          </w:tcPr>
          <w:p w:rsidR="00B66C2C" w:rsidRPr="00185366" w:rsidRDefault="00185366" w:rsidP="00BE22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sz w:val="20"/>
                <w:szCs w:val="20"/>
              </w:rPr>
              <w:t>Botão de Ação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– Desligar uma chamada em curso.</w:t>
            </w:r>
          </w:p>
        </w:tc>
      </w:tr>
      <w:tr w:rsidR="00A16F7D" w:rsidRPr="00416ACE" w:rsidTr="00B9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" w:type="dxa"/>
          </w:tcPr>
          <w:p w:rsidR="00A16F7D" w:rsidRDefault="00A16F7D" w:rsidP="00BE2256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560705" cy="598805"/>
                  <wp:effectExtent l="0" t="0" r="0" b="0"/>
                  <wp:docPr id="138" name="Imagem 138" descr="C:\Users\Sylvio.Jollenbeck\AppData\Local\Microsoft\Windows\INetCache\Content.Word\imgConfigSystem-H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ylvio.Jollenbeck\AppData\Local\Microsoft\Windows\INetCache\Content.Word\imgConfigSystem-H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  <w:vAlign w:val="center"/>
          </w:tcPr>
          <w:p w:rsidR="00A16F7D" w:rsidRPr="00185366" w:rsidRDefault="00185366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sz w:val="20"/>
                <w:szCs w:val="20"/>
              </w:rPr>
              <w:t>Botão de Ação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– Acessar guias de configurações</w:t>
            </w:r>
          </w:p>
        </w:tc>
        <w:tc>
          <w:tcPr>
            <w:tcW w:w="966" w:type="dxa"/>
          </w:tcPr>
          <w:p w:rsidR="00A16F7D" w:rsidRDefault="00A16F7D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noProof/>
                <w:lang w:eastAsia="pt-BR"/>
              </w:rPr>
            </w:pPr>
          </w:p>
        </w:tc>
        <w:tc>
          <w:tcPr>
            <w:tcW w:w="4656" w:type="dxa"/>
            <w:vAlign w:val="center"/>
          </w:tcPr>
          <w:p w:rsidR="00A16F7D" w:rsidRPr="00416ACE" w:rsidRDefault="00A16F7D" w:rsidP="00BE2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  <w:sz w:val="20"/>
                <w:szCs w:val="20"/>
              </w:rPr>
            </w:pPr>
          </w:p>
        </w:tc>
      </w:tr>
    </w:tbl>
    <w:p w:rsidR="00DD2186" w:rsidRDefault="00DD2186" w:rsidP="006A1B04">
      <w:pPr>
        <w:rPr>
          <w:rFonts w:ascii="Open Sans Light" w:hAnsi="Open Sans Light" w:cs="Open Sans Light"/>
          <w:sz w:val="28"/>
        </w:rPr>
      </w:pPr>
    </w:p>
    <w:p w:rsidR="00DD2186" w:rsidRDefault="00DD2186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D35674" w:rsidRDefault="00D35674" w:rsidP="006A1B04">
      <w:pPr>
        <w:rPr>
          <w:rFonts w:ascii="Open Sans Light" w:hAnsi="Open Sans Light" w:cs="Open Sans Light"/>
          <w:sz w:val="28"/>
        </w:rPr>
      </w:pPr>
    </w:p>
    <w:p w:rsidR="00407F20" w:rsidRPr="003B7BCC" w:rsidRDefault="00416ACE" w:rsidP="003B7BCC">
      <w:pPr>
        <w:pStyle w:val="PargrafodaLista"/>
        <w:numPr>
          <w:ilvl w:val="3"/>
          <w:numId w:val="10"/>
        </w:numPr>
        <w:outlineLvl w:val="2"/>
        <w:rPr>
          <w:rFonts w:ascii="Open Sans Light" w:hAnsi="Open Sans Light" w:cs="Open Sans Light"/>
          <w:sz w:val="28"/>
        </w:rPr>
      </w:pPr>
      <w:bookmarkStart w:id="37" w:name="_Toc479352635"/>
      <w:r w:rsidRPr="003B7BCC">
        <w:rPr>
          <w:rFonts w:ascii="Open Sans Light" w:hAnsi="Open Sans Light" w:cs="Open Sans Light"/>
          <w:sz w:val="28"/>
        </w:rPr>
        <w:lastRenderedPageBreak/>
        <w:t>Menus</w:t>
      </w:r>
      <w:r w:rsidR="00276351" w:rsidRPr="003B7BCC">
        <w:rPr>
          <w:rFonts w:ascii="Open Sans Light" w:hAnsi="Open Sans Light" w:cs="Open Sans Light"/>
          <w:sz w:val="28"/>
        </w:rPr>
        <w:t xml:space="preserve"> Detalhados</w:t>
      </w:r>
      <w:bookmarkEnd w:id="37"/>
      <w:r w:rsidR="00276351" w:rsidRPr="003B7BCC">
        <w:rPr>
          <w:rFonts w:ascii="Open Sans Light" w:hAnsi="Open Sans Light" w:cs="Open Sans Light"/>
          <w:sz w:val="28"/>
        </w:rPr>
        <w:t xml:space="preserve"> </w:t>
      </w:r>
    </w:p>
    <w:tbl>
      <w:tblPr>
        <w:tblStyle w:val="TabelaSimples2"/>
        <w:tblW w:w="0" w:type="auto"/>
        <w:tblLook w:val="04A0" w:firstRow="1" w:lastRow="0" w:firstColumn="1" w:lastColumn="0" w:noHBand="0" w:noVBand="1"/>
      </w:tblPr>
      <w:tblGrid>
        <w:gridCol w:w="3402"/>
        <w:gridCol w:w="7229"/>
      </w:tblGrid>
      <w:tr w:rsidR="00407F20" w:rsidRPr="00416ACE" w:rsidTr="00407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416ACE" w:rsidRPr="00416ACE" w:rsidRDefault="00416ACE">
            <w:pPr>
              <w:rPr>
                <w:rFonts w:ascii="Open Sans Light" w:hAnsi="Open Sans Light" w:cs="Open Sans Light"/>
              </w:rPr>
            </w:pPr>
            <w:bookmarkStart w:id="38" w:name="_Hlk458691135"/>
          </w:p>
          <w:p w:rsidR="00407F20" w:rsidRPr="00416ACE" w:rsidRDefault="00407F20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-1724</wp:posOffset>
                  </wp:positionH>
                  <wp:positionV relativeFrom="paragraph">
                    <wp:posOffset>2177</wp:posOffset>
                  </wp:positionV>
                  <wp:extent cx="1494696" cy="2625467"/>
                  <wp:effectExtent l="0" t="0" r="0" b="3810"/>
                  <wp:wrapTopAndBottom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SSHOT-1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96" cy="262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Align w:val="center"/>
          </w:tcPr>
          <w:p w:rsidR="0004203D" w:rsidRDefault="0004203D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Cs w:val="0"/>
                <w:color w:val="000000" w:themeColor="text1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Cs w:val="0"/>
                <w:color w:val="000000" w:themeColor="text1"/>
              </w:rPr>
            </w:pPr>
            <w:r w:rsidRPr="00416ACE">
              <w:rPr>
                <w:rFonts w:ascii="Open Sans Light" w:hAnsi="Open Sans Light" w:cs="Open Sans Light"/>
                <w:bCs w:val="0"/>
                <w:color w:val="000000" w:themeColor="text1"/>
              </w:rPr>
              <w:t>Transferência Cega</w:t>
            </w: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</w:pPr>
          </w:p>
          <w:p w:rsidR="00407F20" w:rsidRPr="00416ACE" w:rsidRDefault="00280A0C" w:rsidP="0004203D">
            <w:pPr>
              <w:ind w:right="17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  <w:t xml:space="preserve">A chamada será transferida independente do estado do </w:t>
            </w:r>
            <w:r w:rsidR="00E5306E"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  <w:t>usuário ou ramal virtual</w:t>
            </w:r>
            <w:r w:rsidR="00416ACE" w:rsidRPr="00416ACE"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  <w:t xml:space="preserve"> </w:t>
            </w:r>
            <w:r w:rsidRPr="00416ACE"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  <w:t>de destino (ocupado ou disponível).</w:t>
            </w:r>
          </w:p>
          <w:p w:rsidR="00416ACE" w:rsidRPr="00416ACE" w:rsidRDefault="00416ACE" w:rsidP="0004203D">
            <w:pPr>
              <w:ind w:right="17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</w:pPr>
          </w:p>
          <w:p w:rsidR="00416ACE" w:rsidRPr="00416ACE" w:rsidRDefault="00416ACE" w:rsidP="0004203D">
            <w:pPr>
              <w:ind w:right="17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</w:pPr>
            <w:r w:rsidRPr="00416ACE"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  <w:t>Você só terá garantia de atendimento, quando a chamada for transferida para uma Fila, Pesquisa de Satisfação ou Ura (Unidade de Resposta Audível).</w:t>
            </w: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 w:val="0"/>
                <w:bCs w:val="0"/>
                <w:color w:val="000000" w:themeColor="text1"/>
                <w:sz w:val="20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u w:val="single"/>
              </w:rPr>
            </w:pPr>
          </w:p>
          <w:p w:rsid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u w:val="single"/>
              </w:rPr>
            </w:pPr>
          </w:p>
          <w:p w:rsidR="0004203D" w:rsidRDefault="0004203D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u w:val="single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u w:val="single"/>
              </w:rPr>
            </w:pPr>
          </w:p>
          <w:p w:rsidR="00416ACE" w:rsidRPr="00416ACE" w:rsidRDefault="00416ACE" w:rsidP="00407F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u w:val="single"/>
              </w:rPr>
            </w:pPr>
          </w:p>
        </w:tc>
      </w:tr>
      <w:bookmarkEnd w:id="38"/>
      <w:tr w:rsidR="00407F20" w:rsidRPr="00416ACE" w:rsidTr="0040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4203D" w:rsidRDefault="0004203D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  <w:p w:rsidR="00407F20" w:rsidRPr="00416ACE" w:rsidRDefault="00E162A8" w:rsidP="00407F20">
            <w:pPr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1575195" cy="2536466"/>
                  <wp:effectExtent l="0" t="0" r="6350" b="0"/>
                  <wp:docPr id="117" name="Imagem 117" descr="C:\Users\Sylvio.Jollenbeck\AppData\Local\Microsoft\Windows\INetCache\Content.Word\img-transf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ylvio.Jollenbeck\AppData\Local\Microsoft\Windows\INetCache\Content.Word\img-transf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86" cy="255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ACE" w:rsidRPr="00416ACE" w:rsidRDefault="00416ACE" w:rsidP="00407F20">
            <w:pPr>
              <w:rPr>
                <w:rFonts w:ascii="Open Sans Light" w:hAnsi="Open Sans Light" w:cs="Open Sans Light"/>
              </w:rPr>
            </w:pPr>
            <w:bookmarkStart w:id="39" w:name="_GoBack"/>
            <w:bookmarkEnd w:id="39"/>
          </w:p>
        </w:tc>
        <w:tc>
          <w:tcPr>
            <w:tcW w:w="7229" w:type="dxa"/>
            <w:vAlign w:val="center"/>
          </w:tcPr>
          <w:p w:rsidR="0004203D" w:rsidRDefault="0004203D" w:rsidP="000420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  <w:bCs/>
                <w:color w:val="000000" w:themeColor="text1"/>
              </w:rPr>
            </w:pPr>
          </w:p>
          <w:p w:rsidR="00416ACE" w:rsidRPr="0004203D" w:rsidRDefault="00416ACE" w:rsidP="000420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  <w:bCs/>
                <w:color w:val="000000" w:themeColor="text1"/>
              </w:rPr>
            </w:pPr>
            <w:r w:rsidRPr="0004203D">
              <w:rPr>
                <w:rFonts w:ascii="Open Sans Light" w:hAnsi="Open Sans Light" w:cs="Open Sans Light"/>
                <w:b/>
                <w:bCs/>
                <w:color w:val="000000" w:themeColor="text1"/>
              </w:rPr>
              <w:t xml:space="preserve">Transferência </w:t>
            </w:r>
            <w:r w:rsidR="0004203D">
              <w:rPr>
                <w:rFonts w:ascii="Open Sans Light" w:hAnsi="Open Sans Light" w:cs="Open Sans Light"/>
                <w:b/>
                <w:bCs/>
                <w:color w:val="000000" w:themeColor="text1"/>
              </w:rPr>
              <w:t>Assistida</w:t>
            </w:r>
          </w:p>
          <w:p w:rsidR="00416ACE" w:rsidRPr="0004203D" w:rsidRDefault="00416ACE" w:rsidP="000420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Cs/>
                <w:color w:val="000000" w:themeColor="text1"/>
                <w:sz w:val="20"/>
              </w:rPr>
            </w:pPr>
          </w:p>
          <w:p w:rsidR="00407F20" w:rsidRDefault="0004203D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  <w:r>
              <w:rPr>
                <w:rStyle w:val="apple-converted-space"/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Ao 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>ser realizada a transferência</w:t>
            </w:r>
            <w:r w:rsidR="00E5306E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assistida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de uma chamada</w:t>
            </w:r>
            <w:r w:rsidR="00E5306E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>,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</w:t>
            </w:r>
            <w:r w:rsidR="00E5306E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você 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>que está transferindo a ligação deverá aguardar que o</w:t>
            </w:r>
            <w:r w:rsidR="00E5306E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usuário ou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ramal</w:t>
            </w:r>
            <w:r w:rsidR="00E5306E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de consulta</w:t>
            </w:r>
            <w:r w:rsidRPr="0004203D"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 de destino atenda para que seja possível anunciar a transferência</w:t>
            </w:r>
            <w:r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>.</w:t>
            </w:r>
          </w:p>
          <w:p w:rsidR="0075338F" w:rsidRDefault="0075338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</w:p>
          <w:p w:rsidR="008774EF" w:rsidRDefault="008774E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 xml:space="preserve">Instruções: </w:t>
            </w:r>
          </w:p>
          <w:p w:rsidR="008774EF" w:rsidRDefault="008774E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</w:p>
          <w:p w:rsidR="0075338F" w:rsidRDefault="0075338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  <w:t>A transferência assistida é feita em dois passos, sendo:</w:t>
            </w:r>
          </w:p>
          <w:p w:rsidR="008774EF" w:rsidRDefault="008774E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4"/>
              <w:gridCol w:w="3502"/>
            </w:tblGrid>
            <w:tr w:rsidR="008774EF" w:rsidTr="008774EF">
              <w:tc>
                <w:tcPr>
                  <w:tcW w:w="2726" w:type="dxa"/>
                </w:tcPr>
                <w:p w:rsidR="008774EF" w:rsidRDefault="008774EF" w:rsidP="0004203D">
                  <w:pPr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  <w:r>
                    <w:rPr>
                      <w:rFonts w:ascii="Open Sans Light" w:hAnsi="Open Sans Light" w:cs="Open Sans Light"/>
                      <w:noProof/>
                      <w:color w:val="000000"/>
                      <w:sz w:val="20"/>
                      <w:szCs w:val="18"/>
                      <w:shd w:val="clear" w:color="auto" w:fill="FFFFFF"/>
                      <w:lang w:eastAsia="pt-BR"/>
                    </w:rPr>
                    <w:drawing>
                      <wp:inline distT="0" distB="0" distL="0" distR="0" wp14:anchorId="30C65387" wp14:editId="437F3D28">
                        <wp:extent cx="1630017" cy="2194172"/>
                        <wp:effectExtent l="0" t="0" r="8890" b="0"/>
                        <wp:docPr id="103" name="Imagem 103" descr="C:\Users\Sylvio.Jollenbeck\AppData\Local\Microsoft\Windows\INetCache\Content.Word\img-transf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ylvio.Jollenbeck\AppData\Local\Microsoft\Windows\INetCache\Content.Word\img-transf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918" cy="222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8774EF" w:rsidRDefault="008774EF" w:rsidP="008774EF">
                  <w:pPr>
                    <w:pStyle w:val="PargrafodaLista"/>
                    <w:numPr>
                      <w:ilvl w:val="0"/>
                      <w:numId w:val="11"/>
                    </w:numPr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  <w:r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  <w:t>Escolher um usuário e clicar no botão “Discar”;</w:t>
                  </w:r>
                </w:p>
                <w:p w:rsidR="008774EF" w:rsidRDefault="008774EF" w:rsidP="008774EF">
                  <w:pPr>
                    <w:pStyle w:val="PargrafodaLista"/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</w:p>
                <w:p w:rsidR="008774EF" w:rsidRDefault="008774EF" w:rsidP="008774EF">
                  <w:pPr>
                    <w:pStyle w:val="PargrafodaLista"/>
                    <w:numPr>
                      <w:ilvl w:val="0"/>
                      <w:numId w:val="11"/>
                    </w:numPr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  <w:r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  <w:t>Após anunciar a transferência para o usuário, para concluir a transferência, basta clicar no botão “Transferir”;</w:t>
                  </w:r>
                </w:p>
                <w:p w:rsidR="008774EF" w:rsidRPr="008774EF" w:rsidRDefault="008774EF" w:rsidP="008774EF">
                  <w:pPr>
                    <w:pStyle w:val="PargrafodaLista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</w:p>
                <w:p w:rsidR="008774EF" w:rsidRPr="008774EF" w:rsidRDefault="008774EF" w:rsidP="008774EF">
                  <w:pPr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  <w:r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  <w:t>Observação: Para cancelar a transferência e voltar a conversar com cliente, basta clicar no botão “Cancelar”.</w:t>
                  </w:r>
                </w:p>
                <w:p w:rsidR="008774EF" w:rsidRDefault="008774EF" w:rsidP="0004203D">
                  <w:pPr>
                    <w:ind w:right="178"/>
                    <w:jc w:val="both"/>
                    <w:rPr>
                      <w:rFonts w:ascii="Open Sans Light" w:hAnsi="Open Sans Light" w:cs="Open Sans Light"/>
                      <w:color w:val="000000"/>
                      <w:sz w:val="20"/>
                      <w:szCs w:val="18"/>
                      <w:shd w:val="clear" w:color="auto" w:fill="FFFFFF"/>
                    </w:rPr>
                  </w:pPr>
                </w:p>
              </w:tc>
            </w:tr>
          </w:tbl>
          <w:p w:rsidR="008774EF" w:rsidRDefault="008774EF" w:rsidP="0004203D">
            <w:pPr>
              <w:ind w:right="17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color w:val="000000"/>
                <w:sz w:val="20"/>
                <w:szCs w:val="18"/>
                <w:shd w:val="clear" w:color="auto" w:fill="FFFFFF"/>
              </w:rPr>
            </w:pPr>
          </w:p>
          <w:p w:rsidR="0004203D" w:rsidRDefault="0004203D" w:rsidP="008774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DF6891" w:rsidRPr="0004203D" w:rsidRDefault="00DF6891" w:rsidP="008774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</w:tc>
      </w:tr>
      <w:tr w:rsidR="00407F20" w:rsidRPr="00416ACE" w:rsidTr="0040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04203D" w:rsidRDefault="0004203D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  <w:p w:rsidR="00407F20" w:rsidRDefault="00407F20" w:rsidP="00407F20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8141F41" wp14:editId="16FFDA88">
                  <wp:extent cx="1469332" cy="1878189"/>
                  <wp:effectExtent l="0" t="0" r="0" b="8255"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SSHOT-15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32" cy="1878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03D" w:rsidRPr="00416ACE" w:rsidRDefault="00EF138D" w:rsidP="00407F20">
            <w:pPr>
              <w:rPr>
                <w:rFonts w:ascii="Open Sans Light" w:hAnsi="Open Sans Light" w:cs="Open Sans Light"/>
              </w:rPr>
            </w:pPr>
            <w:r w:rsidRPr="00EF138D">
              <w:rPr>
                <w:rFonts w:ascii="Open Sans Light" w:hAnsi="Open Sans Light" w:cs="Open Sans Light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798DE52" wp14:editId="3E95F7C9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1726896</wp:posOffset>
                      </wp:positionV>
                      <wp:extent cx="1111885" cy="516255"/>
                      <wp:effectExtent l="0" t="0" r="12065" b="131445"/>
                      <wp:wrapNone/>
                      <wp:docPr id="111" name="Balão de Fala: Retângulo com Cantos Arredondado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885" cy="516255"/>
                              </a:xfrm>
                              <a:prstGeom prst="wedgeRoundRectCallout">
                                <a:avLst>
                                  <a:gd name="adj1" fmla="val 34946"/>
                                  <a:gd name="adj2" fmla="val 67716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F138D" w:rsidRPr="00EF138D" w:rsidRDefault="00EF138D" w:rsidP="00EF138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Cancelar pendulo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8DE5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alão de Fala: Retângulo com Cantos Arredondados 111" o:spid="_x0000_s1028" type="#_x0000_t62" style="position:absolute;margin-left:147.6pt;margin-top:136pt;width:87.55pt;height:4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TJ5AIAANcFAAAOAAAAZHJzL2Uyb0RvYy54bWysVNtOGzEQfa/Uf7D8XjYbciMiQSFRqkoI&#10;EFDxPLG9l8q32g4b+jntp/BjHXs3IbQ8Vc2D49kZz+WcmTm/2ClJnoTztdEzmp/0KBGaGV7rcka/&#10;Pqw/TSjxATQHabSY0Wfh6cX844fzxk5F31RGcuEIOtF+2tgZrUKw0yzzrBIK/ImxQqOyME5BQNGV&#10;GXfQoHcls36vN8oa47h1hgnv8euqVdJ58l8UgoWbovAiEDmjmFtIp0vnJp7Z/BympQNb1axLA/4h&#10;CwW1xqAHVysIQLau/suVqpkz3hThhBmVmaKomUg1YDV5749q7iuwItWC4Hh7gMn/P7fs+unWkZoj&#10;d3lOiQaFJF2CfPllCBdkDRKm5E6El5+63EpDMGuyBB2MJwvnBDfILEchvkYsG+un6PLe3rpO8niN&#10;wOwKp+I/lkx2Cf/nA/5iFwjDj+gkn0yGlDDUDfNRfziMTrPX19b58FlgDvEyo43gpbgzW83vkOkl&#10;SGm2IfEAT1c+JEJ4VxTwb1hgoSTy+wSSnA7OBqOO/yOb/rHNaDzO37E5PbbJR6PRuEuzi4oJ7xON&#10;KXgja76upUyCKzdL6QimgDVenl2u9jW+MZOaNAhIf9zDrmWAk1FICHhVFrnyuqQEZIkjx4JLBb95&#10;7d8JkoJXgKS2oXv469LuzBPSb/zEKlbgq/ZJUrWIqTrg2MpazegkOtp7kjqGEWnwkIBIXmyJtgni&#10;Lew2u9Ru/egoftkY/owt6Ew7m96ydY1hr8CHW3BIFgKACybc4FFIg6iY7kZJZdyP975He5wR1FLS&#10;4HAjYt+34AQl8ovG6TnLB4O4DZIwGI77KLhjzeZYo7dqaZAtbB/MLl2jfZD7a+GMesQ9tIhRUQWa&#10;YeyWm05Yhnbp4CZjYrFIZjhLFsKVvrcsOo/IRcAfdo/gbNfhAWfj2uwXAUxTh7Uz8WobX2qz2AZT&#10;1AfMW1w7AnB7JHa7TRfX07GcrF738fw3AAAA//8DAFBLAwQUAAYACAAAACEAtAK4p+EAAAALAQAA&#10;DwAAAGRycy9kb3ducmV2LnhtbEyPwUrDQBCG74LvsIzgze6aNKnGbIoIIhShGL1422anSTA7G7Pb&#10;Nn17x5PeZpiPf76/XM9uEEecQu9Jw+1CgUBqvO2p1fDx/nxzByJEQ9YMnlDDGQOsq8uL0hTWn+gN&#10;j3VsBYdQKIyGLsaxkDI0HToTFn5E4tveT85EXqdW2smcONwNMlEql870xB86M+JTh81XfXAaNu13&#10;sl+qPFcvVG9etz4L+flT6+ur+fEBRMQ5/sHwq8/qULHTzh/IBjFoSO6zhFEeVgmXYmK5UimInYY0&#10;S1OQVSn/d6h+AAAA//8DAFBLAQItABQABgAIAAAAIQC2gziS/gAAAOEBAAATAAAAAAAAAAAAAAAA&#10;AAAAAABbQ29udGVudF9UeXBlc10ueG1sUEsBAi0AFAAGAAgAAAAhADj9If/WAAAAlAEAAAsAAAAA&#10;AAAAAAAAAAAALwEAAF9yZWxzLy5yZWxzUEsBAi0AFAAGAAgAAAAhAGojVMnkAgAA1wUAAA4AAAAA&#10;AAAAAAAAAAAALgIAAGRycy9lMm9Eb2MueG1sUEsBAi0AFAAGAAgAAAAhALQCuKfhAAAACwEAAA8A&#10;AAAAAAAAAAAAAAAAPgUAAGRycy9kb3ducmV2LnhtbFBLBQYAAAAABAAEAPMAAABMBgAAAAA=&#10;" adj="18348,25427" fillcolor="#5b9bd5" strokecolor="#41719c" strokeweight="1pt">
                      <v:textbox>
                        <w:txbxContent>
                          <w:p w:rsidR="00EF138D" w:rsidRPr="00EF138D" w:rsidRDefault="00EF138D" w:rsidP="00EF138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Cancelar pendulo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38D">
              <w:rPr>
                <w:rFonts w:ascii="Open Sans Light" w:hAnsi="Open Sans Light" w:cs="Open Sans Light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7EEE3A" wp14:editId="6585E88E">
                      <wp:simplePos x="0" y="0"/>
                      <wp:positionH relativeFrom="column">
                        <wp:posOffset>2057428</wp:posOffset>
                      </wp:positionH>
                      <wp:positionV relativeFrom="paragraph">
                        <wp:posOffset>2927129</wp:posOffset>
                      </wp:positionV>
                      <wp:extent cx="1111885" cy="763270"/>
                      <wp:effectExtent l="0" t="0" r="202565" b="17780"/>
                      <wp:wrapNone/>
                      <wp:docPr id="110" name="Balão de Fala: Retângulo com Cantos Arredondado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885" cy="763270"/>
                              </a:xfrm>
                              <a:prstGeom prst="wedgeRoundRectCallout">
                                <a:avLst>
                                  <a:gd name="adj1" fmla="val 64981"/>
                                  <a:gd name="adj2" fmla="val 7649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F138D" w:rsidRPr="00EF138D" w:rsidRDefault="00EF138D" w:rsidP="00EF138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Alternar entre o Cliente e o Ajudante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EEE3A" id="Balão de Fala: Retângulo com Cantos Arredondados 110" o:spid="_x0000_s1029" type="#_x0000_t62" style="position:absolute;margin-left:162pt;margin-top:230.5pt;width:87.55pt;height:6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ym4gIAANYFAAAOAAAAZHJzL2Uyb0RvYy54bWysVNtOGzEQfa/Uf7D8XjYbciNig0KiVJVQ&#10;QUDFs+P1Xiqv7doOCf2c9lP4sR57NyEUnqrmwZlZj+dyzsycX+waSR6FdbVWGU1PepQIxXVeqzKj&#10;3+5XnyaUOM9UzqRWIqNPwtGL2ccP51szFX1daZkLS+BEuenWZLTy3kyTxPFKNMydaCMULgttG+ah&#10;2jLJLdvCeyOTfq83Srba5sZqLpzD12V7SWfRf1EI7q+LwglPZEaRm4+njec6nMnsnE1Ly0xV8y4N&#10;9g9ZNKxWCHpwtWSekY2t37hqam6104U/4bpJdFHUXMQaUE3a+6uau4oZEWsBOM4cYHL/zy3/+nhj&#10;SZ2DuxT4KNaApEsmn39rkguyYpJNya3wz79UuZGaIGuyYMprR+bWilyD2RxKeA0st8ZN4fLO3NhO&#10;cxADMLvCNuEfJZNdxP/pgL/YecLxMcVvMhlSwnE3Hp32x9Fp8vLaWOc/C+QQhIxuRV6KW71R+S2Y&#10;XjAp9cZHHtjjlfORkLwriuXfU0qKRoLfRybJaHA2STv+j2z6xzZjGL01OT02SUej0TjYIMsuKKR9&#10;niEDp2Wdr2opo2LL9UJaggwyOrw8u1wOu8evzKQiW+ABAEAKZxiMQjIPsTGgyqmSEiZLTBz3Ntb7&#10;6rV7J0gMXjFw2obu4beP3JrHEl75CVUsmavaJ/GqRaOpPaZW1k1GJ8HR3pNUIYyIcwf8AyqhI9oe&#10;CJLfrXex206Do/BlrfMndKDV7Wg6w1c1wl4x52+YBVcAAPvFX+MopAYqupMoqbT9+d73YI8RwS0l&#10;W8w2EPuxYVZQIr8oDM9ZOhiEZRCVwXDch2KPb9bHN2rTLDTYQvcguygGey/3YmF184A1NA9RccUU&#10;R+yWm05Z+HbnYJFxMZ9HM4ySYf5K3RkenAfkAuD3uwdmTdfgHqPxVe/3QNdhbbO92IaXSs83Xhf1&#10;AfMW144ALI/IbrfownY61qPVyzqe/QEAAP//AwBQSwMEFAAGAAgAAAAhAPu4U5zhAAAACwEAAA8A&#10;AABkcnMvZG93bnJldi54bWxMj8FOwzAQRO9I/IO1SNyokxCqNmRTlSC49ESC4OrGi2M1tqPYbVO+&#10;HnOC26xmNPum3MxmYCeavHYWIV0kwMh2TmqrEN7bl7sVMB+ElWJwlhAu5GFTXV+VopDubN/o1ATF&#10;Yon1hUDoQxgLzn3XkxF+4Uay0ftykxEhnpPichLnWG4GniXJkhuhbfzQi5HqnrpDczQI7W739Pqp&#10;a/WdqtY/fxwu9bbRiLc38/YRWKA5/IXhFz+iQxWZ9u5opWcDwn2Wxy0BIV+mUcREvl6nwPYID6s0&#10;A16V/P+G6gcAAP//AwBQSwECLQAUAAYACAAAACEAtoM4kv4AAADhAQAAEwAAAAAAAAAAAAAAAAAA&#10;AAAAW0NvbnRlbnRfVHlwZXNdLnhtbFBLAQItABQABgAIAAAAIQA4/SH/1gAAAJQBAAALAAAAAAAA&#10;AAAAAAAAAC8BAABfcmVscy8ucmVsc1BLAQItABQABgAIAAAAIQAKPyym4gIAANYFAAAOAAAAAAAA&#10;AAAAAAAAAC4CAABkcnMvZTJvRG9jLnhtbFBLAQItABQABgAIAAAAIQD7uFOc4QAAAAsBAAAPAAAA&#10;AAAAAAAAAAAAADwFAABkcnMvZG93bnJldi54bWxQSwUGAAAAAAQABADzAAAASgYAAAAA&#10;" adj="24836,12452" fillcolor="#5b9bd5" strokecolor="#41719c" strokeweight="1pt">
                      <v:textbox>
                        <w:txbxContent>
                          <w:p w:rsidR="00EF138D" w:rsidRPr="00EF138D" w:rsidRDefault="00EF138D" w:rsidP="00EF138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Alternar entre o Cliente e o Ajudante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29" w:type="dxa"/>
            <w:vAlign w:val="center"/>
          </w:tcPr>
          <w:p w:rsidR="00E5306E" w:rsidRDefault="00E5306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407F20" w:rsidRPr="0023155E" w:rsidRDefault="0023155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  <w:r w:rsidRPr="0023155E">
              <w:rPr>
                <w:rFonts w:ascii="Open Sans Light" w:hAnsi="Open Sans Light" w:cs="Open Sans Light"/>
                <w:b/>
              </w:rPr>
              <w:t>Pendulo de Chamadas</w:t>
            </w:r>
          </w:p>
          <w:p w:rsidR="0023155E" w:rsidRDefault="0023155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23155E" w:rsidRDefault="00E5306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</w:rPr>
            </w:pPr>
            <w:r w:rsidRPr="00E5306E">
              <w:rPr>
                <w:rFonts w:ascii="Open Sans Light" w:hAnsi="Open Sans Light" w:cs="Open Sans Light"/>
                <w:sz w:val="20"/>
              </w:rPr>
              <w:t>Durante o atendimento de uma chamada</w:t>
            </w:r>
            <w:r>
              <w:rPr>
                <w:rFonts w:ascii="Open Sans Light" w:hAnsi="Open Sans Light" w:cs="Open Sans Light"/>
                <w:sz w:val="20"/>
              </w:rPr>
              <w:t xml:space="preserve"> de voz</w:t>
            </w:r>
            <w:r w:rsidRPr="00E5306E">
              <w:rPr>
                <w:rFonts w:ascii="Open Sans Light" w:hAnsi="Open Sans Light" w:cs="Open Sans Light"/>
                <w:sz w:val="20"/>
              </w:rPr>
              <w:t xml:space="preserve"> você poderá </w:t>
            </w:r>
            <w:r>
              <w:rPr>
                <w:rFonts w:ascii="Open Sans Light" w:hAnsi="Open Sans Light" w:cs="Open Sans Light"/>
                <w:sz w:val="20"/>
              </w:rPr>
              <w:t>solicitar a ajuda de um outro usuário ou ramal virtual e alternar o diálogo entre o cliente e o ajudante.</w:t>
            </w:r>
          </w:p>
          <w:p w:rsidR="00E5306E" w:rsidRDefault="00E5306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</w:rPr>
            </w:pPr>
          </w:p>
          <w:p w:rsidR="0023155E" w:rsidRDefault="00E5306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  <w:sz w:val="20"/>
              </w:rPr>
              <w:t>Se necessário for, você poderá falar com todos simultaneamente, ou seja, criar uma chamada a 3 entre o cliente, o ajudante e você.</w:t>
            </w:r>
            <w:r w:rsidR="000576CC">
              <w:rPr>
                <w:rFonts w:ascii="Open Sans Light" w:hAnsi="Open Sans Light" w:cs="Open Sans Light"/>
                <w:sz w:val="20"/>
              </w:rPr>
              <w:t xml:space="preserve"> Basta clicar na opção “Todas”.</w:t>
            </w:r>
          </w:p>
          <w:p w:rsidR="0023155E" w:rsidRDefault="0023155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23155E" w:rsidRDefault="00EF138D" w:rsidP="00F425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23D9325" wp14:editId="1F42D9D8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1762125</wp:posOffset>
                      </wp:positionV>
                      <wp:extent cx="1111885" cy="579755"/>
                      <wp:effectExtent l="0" t="0" r="12065" b="86995"/>
                      <wp:wrapNone/>
                      <wp:docPr id="106" name="Balão de Fala: Retângulo com Cantos Arredondados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885" cy="579755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138D" w:rsidRDefault="00EF138D" w:rsidP="00EF138D">
                                  <w:pPr>
                                    <w:jc w:val="center"/>
                                  </w:pPr>
                                  <w:r>
                                    <w:t>Transferir</w:t>
                                  </w:r>
                                </w:p>
                                <w:p w:rsidR="00EF138D" w:rsidRDefault="00EF138D" w:rsidP="00EF138D">
                                  <w:pPr>
                                    <w:jc w:val="center"/>
                                  </w:pPr>
                                  <w:r>
                                    <w:t>Chamada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D9325" id="Balão de Fala: Retângulo com Cantos Arredondados 106" o:spid="_x0000_s1030" type="#_x0000_t62" style="position:absolute;left:0;text-align:left;margin-left:280.95pt;margin-top:138.75pt;width:87.55pt;height:4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1IrgIAAIkFAAAOAAAAZHJzL2Uyb0RvYy54bWysVM1u2zAMvg/YOwi6r06CpD9GnSJL0WFA&#10;0RZph54ZWY4NyKImyXGyx9kepS9WSnbcoi12GOaDLIrkJ4r8yPOLXa3YVlpXoc74+GjEmdQC80pv&#10;Mv7j4erLKWfOg85BoZYZ30vHL+afP523JpUTLFHl0jIC0S5tTcZL702aJE6UsgZ3hEZqUhZoa/Ak&#10;2k2SW2gJvVbJZDQ6Tlq0ubEopHN0etkp+TziF4UU/rYonPRMZZxi83G1cV2HNZmfQ7qxYMpK9GHA&#10;P0RRQ6Xp0gHqEjywxlbvoOpKWHRY+COBdYJFUQkZ30CvGY/evOa+BCPjWyg5zgxpcv8PVtxs7yyr&#10;cqrd6JgzDTUV6Suopz/IcsmuQEHKVtI//dabRiGjqNkStEfHFtbKHKmyOQnBm3LZGpcS5L25s73k&#10;aBsSsytsHf70ZLaL+d8P+Zc7zwQdjuk7PZ1xJkg3Ozk7mc0CaPLibazz3yTFEDYZb2W+kStsdL6i&#10;Si9BKWx8rANsr53vfA8+BBTC6wKKO79XMsSk9EoWlAQKYRK9I/3kUlm2BSIOCCG1H3eqEigv8Xg2&#10;oq8PcPCI4UbAgFxUSg3YPUCg9nvsLtbePrjKyN7BefS3wDrnwSPejNoPznWl0X4EoOhV/c2d/SFJ&#10;XWpClvxuvYsEmQbLcLLGfE+ksdh1kzPiqqJyXIPzd2CpfajRaCT4W1oKhW3Gsd9xVqL99dF5sCdW&#10;k5azltox4+5nA1Zypr5r4vvZeDoN/RuF6exkQoJ9rVm/1uimXiIVbkzDx4i4DfZeHbaFxfqRJsci&#10;3Eoq0ILuzrjw9iAsfTcmaPYIuVhEM2K/AX+t740I4CHPgV0Pu0ewpuekJzbf4KF1IX3DxM42eGpc&#10;NB6LKtL0Ja99BajfI5X62RQGyms5Wr1M0PkzAAAA//8DAFBLAwQUAAYACAAAACEA1QQLtd4AAAAL&#10;AQAADwAAAGRycy9kb3ducmV2LnhtbEyPQU+EMBCF7yb+h2ZMvLllQWhlKRtj4sXb7pp4LXQEsnRK&#10;aNlFf731pMfJfHnve9V+tSO74OwHRwq2mwQYUuvMQJ2C99PrgwTmgyajR0eo4As97Ovbm0qXxl3p&#10;gJdj6FgMIV9qBX0IU8m5b3u02m/chBR/n262OsRz7riZ9TWG25GnSVJwqweKDb2e8KXH9nxcrIJH&#10;Fw5TKj8E5lki9VtO30tDSt3frc87YAHX8AfDr35Uhzo6NW4h49moIC+2TxFVkAqRA4uEyERc1yjI&#10;CimB1xX/v6H+AQAA//8DAFBLAQItABQABgAIAAAAIQC2gziS/gAAAOEBAAATAAAAAAAAAAAAAAAA&#10;AAAAAABbQ29udGVudF9UeXBlc10ueG1sUEsBAi0AFAAGAAgAAAAhADj9If/WAAAAlAEAAAsAAAAA&#10;AAAAAAAAAAAALwEAAF9yZWxzLy5yZWxzUEsBAi0AFAAGAAgAAAAhAGPBPUiuAgAAiQUAAA4AAAAA&#10;AAAAAAAAAAAALgIAAGRycy9lMm9Eb2MueG1sUEsBAi0AFAAGAAgAAAAhANUEC7XeAAAACwEAAA8A&#10;AAAAAAAAAAAAAAAACAUAAGRycy9kb3ducmV2LnhtbFBLBQYAAAAABAAEAPMAAAATBgAAAAA=&#10;" adj="6300,24300" fillcolor="#5b9bd5 [3204]" strokecolor="#1f4d78 [1604]" strokeweight="1pt">
                      <v:textbox>
                        <w:txbxContent>
                          <w:p w:rsidR="00EF138D" w:rsidRDefault="00EF138D" w:rsidP="00EF138D">
                            <w:pPr>
                              <w:jc w:val="center"/>
                            </w:pPr>
                            <w:r>
                              <w:t>Transferir</w:t>
                            </w:r>
                          </w:p>
                          <w:p w:rsidR="00EF138D" w:rsidRDefault="00EF138D" w:rsidP="00EF138D">
                            <w:pPr>
                              <w:jc w:val="center"/>
                            </w:pPr>
                            <w:r>
                              <w:t>Chamada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138D">
              <w:rPr>
                <w:rFonts w:ascii="Open Sans Light" w:hAnsi="Open Sans Light" w:cs="Open Sans Light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24BFDE" wp14:editId="4EE18216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3408045</wp:posOffset>
                      </wp:positionV>
                      <wp:extent cx="1111885" cy="381635"/>
                      <wp:effectExtent l="95250" t="0" r="12065" b="37465"/>
                      <wp:wrapNone/>
                      <wp:docPr id="109" name="Balão de Fala: Retângulo com Cantos Arredondados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50943" y="6838122"/>
                                <a:ext cx="1111885" cy="381635"/>
                              </a:xfrm>
                              <a:prstGeom prst="wedgeRoundRectCallout">
                                <a:avLst>
                                  <a:gd name="adj1" fmla="val -57304"/>
                                  <a:gd name="adj2" fmla="val 18066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F138D" w:rsidRPr="00EF138D" w:rsidRDefault="00EF138D" w:rsidP="00EF138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Conferência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4BFDE" id="Balão de Fala: Retângulo com Cantos Arredondados 109" o:spid="_x0000_s1031" type="#_x0000_t62" style="position:absolute;left:0;text-align:left;margin-left:265.3pt;margin-top:268.35pt;width:87.55pt;height:3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Tc9AIAAOQFAAAOAAAAZHJzL2Uyb0RvYy54bWysVNtu2zAMfR+wfxD03sbOxbmgTpEmyDCg&#10;aIu2Q58ZWb4MsqRJSpzuc7ZP6Y+Nkp0mXfs0zA8yKVK8HZIXl/takB03tlIypfF5RAmXTGWVLFL6&#10;7XF9NqHEOpAZCCV5Sp+5pZfzz58uGj3jfVUqkXFD0Ii0s0antHROz3o9y0pegz1XmksU5srU4JA1&#10;RS8z0KD1WvT6UZT0GmUybRTj1uLtqhXSebCf55y52zy33BGRUozNhdOEc+PP3vwCZoUBXVasCwP+&#10;IYoaKolOX02twAHZmuqdqbpiRlmVu3Om6p7K84rxkANmE0d/ZfNQguYhFyyO1a9lsv/PLLvZ3RlS&#10;ZYhdNKVEQo0gXYF4+a1IxskaBMzIPXcvv2SxFYpg1GQJ0ilLFsbwTCGyGTL+Nday0XaGJh/0nek4&#10;i6QvzD43tf9jymSf0iQaRdPhgJJnpCeDSdzvt1jwvSMMFWL8JpMRJQw1UJ4MRl6hd7SkjXVfOMbj&#10;iZQ2PCv4vdrK7B5RX4IQausCJrC7ti6Ak3UJQvY9piSvBWK9A0HORuNBNGwDKE6U+qdK8SRKkvc6&#10;mMPRUJwkybiLs3OLER8i9TFYJapsXQkRGFNslsIQjCGlo6vp1eqQ5Bs1IUmDFemPI2xhBjgmuQCH&#10;ZK0ROCsLSkAUOH/MmZDxm9f2AyfBeQmIcOs6wq8Lu1MPpX5jx2exAlu2T4KorUZdOZxhUdUpnXhD&#10;B0tCejc8TCEi4NHz/dF2hKfcfrMPvRey9jcblT1jPxrVDqrVbF2h22uw7g4MooUFwG3jbvHIhcKq&#10;qI6ipFTm50f3Xh8HBqWUNDjpWLEfWzCcEvFV4ihN4+HQr4bADEfjPjLmVLI5lchtvVSIFvYPRhdI&#10;r+/EgcyNqp9wKS28VxSBZOi7xaZjlq7dQLjWGF8sghoOlgZ3LR8088Z95XzBH/dPYHTX4g6H40Yd&#10;tgLMQoe1Q3HU9S+lWmydyqvXmrd17QDAVRLQ7dae31WnfNA6Luf5HwAAAP//AwBQSwMEFAAGAAgA&#10;AAAhAOf7ISPdAAAACwEAAA8AAABkcnMvZG93bnJldi54bWxMj0FOwzAQRfdIvYM1ldggalOUtIQ4&#10;FVTiAKQcwImncdTYjmynSW/PdAW7P/O//rwpD4sd2BVD7L2T8LIRwNC1Xveuk/Bz+nreA4tJOa0G&#10;71DCDSMcqtVDqQrtZ/eN1zp1jEpcLJQEk9JYcB5bg1bFjR/RkXf2wapEY+i4DmqmcjvwrRA5t6p3&#10;dMGoEY8G20s9WQlD85TN1pynOjSzOm6n/vJ5q6V8XC8f78ASLukvDHd8QoeKmBo/OR3ZICF7FTlF&#10;7yLfAaPETmQkGtq85XvgVcn//1D9AgAA//8DAFBLAQItABQABgAIAAAAIQC2gziS/gAAAOEBAAAT&#10;AAAAAAAAAAAAAAAAAAAAAABbQ29udGVudF9UeXBlc10ueG1sUEsBAi0AFAAGAAgAAAAhADj9If/W&#10;AAAAlAEAAAsAAAAAAAAAAAAAAAAALwEAAF9yZWxzLy5yZWxzUEsBAi0AFAAGAAgAAAAhABF7JNz0&#10;AgAA5AUAAA4AAAAAAAAAAAAAAAAALgIAAGRycy9lMm9Eb2MueG1sUEsBAi0AFAAGAAgAAAAhAOf7&#10;ISPdAAAACwEAAA8AAAAAAAAAAAAAAAAATgUAAGRycy9kb3ducmV2LnhtbFBLBQYAAAAABAAEAPMA&#10;AABYBgAAAAA=&#10;" adj="-1578,14702" fillcolor="#5b9bd5" strokecolor="#41719c" strokeweight="1pt">
                      <v:textbox>
                        <w:txbxContent>
                          <w:p w:rsidR="00EF138D" w:rsidRPr="00EF138D" w:rsidRDefault="00EF138D" w:rsidP="00EF138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Conferência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257A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>
                  <wp:extent cx="3291840" cy="3792855"/>
                  <wp:effectExtent l="0" t="0" r="3810" b="0"/>
                  <wp:docPr id="104" name="Imagem 104" descr="C:\Users\Sylvio.Jollenbeck\AppData\Local\Microsoft\Windows\INetCache\Content.Word\img-transf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ylvio.Jollenbeck\AppData\Local\Microsoft\Windows\INetCache\Content.Word\img-transf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55E" w:rsidRPr="00416ACE" w:rsidRDefault="0023155E" w:rsidP="00E5306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</w:tc>
      </w:tr>
      <w:tr w:rsidR="00142F78" w:rsidRPr="00416ACE" w:rsidTr="00407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220B9F" w:rsidRDefault="00220B9F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  <w:p w:rsidR="00220B9F" w:rsidRDefault="00220B9F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  <w:p w:rsidR="00142F78" w:rsidRDefault="00142F78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94D4B6B" wp14:editId="45530C35">
                  <wp:extent cx="1952625" cy="409575"/>
                  <wp:effectExtent l="0" t="0" r="9525" b="9525"/>
                  <wp:docPr id="146" name="Imagem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B9F" w:rsidRDefault="00220B9F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</w:tc>
        <w:tc>
          <w:tcPr>
            <w:tcW w:w="7229" w:type="dxa"/>
            <w:vAlign w:val="center"/>
          </w:tcPr>
          <w:p w:rsidR="00220B9F" w:rsidRDefault="00220B9F" w:rsidP="00142F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142F78" w:rsidRDefault="00142F78" w:rsidP="00142F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  <w:b/>
              </w:rPr>
              <w:t>Caixa de Discagem</w:t>
            </w:r>
          </w:p>
          <w:p w:rsidR="00142F78" w:rsidRDefault="00142F78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6"/>
              <w:gridCol w:w="6095"/>
            </w:tblGrid>
            <w:tr w:rsidR="00220B9F" w:rsidTr="00220B9F">
              <w:tc>
                <w:tcPr>
                  <w:tcW w:w="875" w:type="dxa"/>
                </w:tcPr>
                <w:p w:rsidR="00220B9F" w:rsidRDefault="00220B9F" w:rsidP="00E5306E">
                  <w:pPr>
                    <w:jc w:val="both"/>
                    <w:rPr>
                      <w:rFonts w:ascii="Open Sans Light" w:hAnsi="Open Sans Light" w:cs="Open Sans Light"/>
                      <w:b/>
                    </w:rPr>
                  </w:pPr>
                  <w:r>
                    <w:rPr>
                      <w:rFonts w:ascii="Open Sans Light" w:hAnsi="Open Sans Light" w:cs="Open Sans Light"/>
                      <w:noProof/>
                      <w:lang w:eastAsia="pt-BR"/>
                    </w:rPr>
                    <w:drawing>
                      <wp:inline distT="0" distB="0" distL="0" distR="0" wp14:anchorId="1EC048A2" wp14:editId="51AF2ACB">
                        <wp:extent cx="419100" cy="446405"/>
                        <wp:effectExtent l="0" t="0" r="0" b="0"/>
                        <wp:docPr id="147" name="Imagem 147" descr="C:\Users\Sylvio.Jollenbeck\AppData\Local\Microsoft\Windows\INetCache\Content.Word\imgTelephonyDial-Norm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Sylvio.Jollenbeck\AppData\Local\Microsoft\Windows\INetCache\Content.Word\imgTelephonyDial-Norm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95" w:type="dxa"/>
                </w:tcPr>
                <w:p w:rsidR="00220B9F" w:rsidRDefault="00220B9F" w:rsidP="00E5306E">
                  <w:pPr>
                    <w:jc w:val="both"/>
                    <w:rPr>
                      <w:rFonts w:ascii="Open Sans Light" w:hAnsi="Open Sans Light" w:cs="Open Sans Light"/>
                      <w:b/>
                    </w:rPr>
                  </w:pPr>
                  <w:r>
                    <w:rPr>
                      <w:rFonts w:ascii="Open Sans Light" w:hAnsi="Open Sans Light" w:cs="Open Sans Light"/>
                      <w:sz w:val="20"/>
                    </w:rPr>
                    <w:t>É nesta caixa que você deve colar ou digitar o número de telefone para qual deseja discar, em seguida clicar no botão “Discar”.</w:t>
                  </w:r>
                </w:p>
              </w:tc>
            </w:tr>
          </w:tbl>
          <w:p w:rsidR="00220B9F" w:rsidRDefault="00220B9F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527909" w:rsidRDefault="00527909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527909" w:rsidRDefault="00527909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527909" w:rsidRDefault="00527909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527909" w:rsidRDefault="00527909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527909" w:rsidRDefault="00527909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220B9F" w:rsidRDefault="00220B9F" w:rsidP="00E530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</w:tc>
      </w:tr>
      <w:tr w:rsidR="00407F20" w:rsidRPr="00416ACE" w:rsidTr="00407F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937A6A" w:rsidRDefault="00937A6A" w:rsidP="00407F20">
            <w:pPr>
              <w:rPr>
                <w:rFonts w:ascii="Open Sans Light" w:hAnsi="Open Sans Light" w:cs="Open Sans Light"/>
                <w:noProof/>
                <w:lang w:eastAsia="pt-BR"/>
              </w:rPr>
            </w:pPr>
          </w:p>
          <w:p w:rsidR="00407F20" w:rsidRDefault="00407F20" w:rsidP="00407F20">
            <w:pPr>
              <w:rPr>
                <w:rFonts w:ascii="Open Sans Light" w:hAnsi="Open Sans Light" w:cs="Open Sans Light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14BE72DB" wp14:editId="6949073C">
                  <wp:extent cx="1821625" cy="1938076"/>
                  <wp:effectExtent l="0" t="0" r="7620" b="508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SSHOT-17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25" cy="193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7A6A" w:rsidRPr="00416ACE" w:rsidRDefault="00937A6A" w:rsidP="00407F20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7229" w:type="dxa"/>
            <w:vAlign w:val="center"/>
          </w:tcPr>
          <w:p w:rsidR="00220B9F" w:rsidRDefault="00220B9F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</w:p>
          <w:p w:rsidR="00937A6A" w:rsidRP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b/>
              </w:rPr>
            </w:pPr>
            <w:proofErr w:type="spellStart"/>
            <w:r w:rsidRPr="00937A6A">
              <w:rPr>
                <w:rFonts w:ascii="Open Sans Light" w:hAnsi="Open Sans Light" w:cs="Open Sans Light"/>
                <w:b/>
              </w:rPr>
              <w:t>Dialpad</w:t>
            </w:r>
            <w:proofErr w:type="spellEnd"/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Pr="00937A6A" w:rsidRDefault="00937A6A" w:rsidP="00937A6A">
            <w:pPr>
              <w:ind w:right="17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Teclado virtual, através dele você poderá discar para um número de telefone, uma opção de URA, entre outros. </w:t>
            </w: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  <w:p w:rsidR="00937A6A" w:rsidRPr="00416ACE" w:rsidRDefault="00937A6A" w:rsidP="00407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</w:p>
        </w:tc>
      </w:tr>
    </w:tbl>
    <w:p w:rsidR="00502382" w:rsidRPr="00416ACE" w:rsidRDefault="00502382">
      <w:pPr>
        <w:rPr>
          <w:rFonts w:ascii="Open Sans Light" w:hAnsi="Open Sans Light" w:cs="Open Sans Light"/>
        </w:rPr>
      </w:pPr>
      <w:r w:rsidRPr="00416ACE">
        <w:rPr>
          <w:rFonts w:ascii="Open Sans Light" w:hAnsi="Open Sans Light" w:cs="Open Sans Light"/>
        </w:rPr>
        <w:br w:type="page"/>
      </w:r>
    </w:p>
    <w:p w:rsidR="00C3498F" w:rsidRPr="00924997" w:rsidRDefault="008D4C55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0" w:name="_Toc479352636"/>
      <w:r w:rsidRPr="00924997">
        <w:rPr>
          <w:rFonts w:ascii="Open Sans Light" w:hAnsi="Open Sans Light" w:cs="Open Sans Light"/>
          <w:color w:val="E67529"/>
          <w:sz w:val="24"/>
        </w:rPr>
        <w:lastRenderedPageBreak/>
        <w:t>Status</w:t>
      </w:r>
      <w:r w:rsidR="00C3498F" w:rsidRPr="00924997">
        <w:rPr>
          <w:rFonts w:ascii="Open Sans Light" w:hAnsi="Open Sans Light" w:cs="Open Sans Light"/>
          <w:color w:val="E67529"/>
          <w:sz w:val="24"/>
        </w:rPr>
        <w:t xml:space="preserve"> do Agente</w:t>
      </w:r>
      <w:bookmarkEnd w:id="40"/>
    </w:p>
    <w:p w:rsidR="00C3498F" w:rsidRDefault="00C3498F" w:rsidP="00C3498F">
      <w:pPr>
        <w:pStyle w:val="PargrafodaLista"/>
        <w:ind w:left="792"/>
        <w:outlineLvl w:val="0"/>
        <w:rPr>
          <w:rFonts w:ascii="Open Sans Light" w:hAnsi="Open Sans Light" w:cs="Open Sans Light"/>
          <w:color w:val="E67529"/>
          <w:sz w:val="24"/>
        </w:rPr>
      </w:pPr>
    </w:p>
    <w:p w:rsidR="00F14518" w:rsidRDefault="00D35674" w:rsidP="00F14518">
      <w:pPr>
        <w:ind w:left="708" w:right="178"/>
        <w:jc w:val="both"/>
        <w:rPr>
          <w:rFonts w:ascii="Open Sans Light" w:hAnsi="Open Sans Light" w:cs="Open Sans Light"/>
          <w:color w:val="E67529"/>
          <w:sz w:val="24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 xml:space="preserve">De acordo com o status do agente o </w:t>
      </w:r>
      <w:r w:rsidR="00DD2186" w:rsidRPr="00D35674">
        <w:rPr>
          <w:rFonts w:ascii="Open Sans Light" w:hAnsi="Open Sans Light" w:cs="Open Sans Light"/>
          <w:bCs/>
          <w:color w:val="ED7D31" w:themeColor="accent2"/>
          <w:sz w:val="20"/>
        </w:rPr>
        <w:t xml:space="preserve">AiO </w:t>
      </w:r>
      <w:r w:rsidR="00DD2186">
        <w:rPr>
          <w:rFonts w:ascii="Open Sans Light" w:hAnsi="Open Sans Light" w:cs="Open Sans Light"/>
          <w:bCs/>
          <w:color w:val="000000" w:themeColor="text1"/>
          <w:sz w:val="20"/>
        </w:rPr>
        <w:t xml:space="preserve">Agent </w:t>
      </w:r>
      <w:r>
        <w:rPr>
          <w:rFonts w:ascii="Open Sans Light" w:hAnsi="Open Sans Light" w:cs="Open Sans Light"/>
          <w:bCs/>
          <w:color w:val="000000" w:themeColor="text1"/>
          <w:sz w:val="20"/>
        </w:rPr>
        <w:t>alterará a cor de fundo, a imagem abaixo, representa o agente no status “Disponível”.  Veja a seguir as possíveis variações de status.</w:t>
      </w:r>
    </w:p>
    <w:p w:rsidR="00F14518" w:rsidRDefault="00F14518" w:rsidP="00C3498F">
      <w:pPr>
        <w:pStyle w:val="PargrafodaLista"/>
        <w:ind w:left="792"/>
        <w:outlineLvl w:val="0"/>
        <w:rPr>
          <w:rFonts w:ascii="Open Sans Light" w:hAnsi="Open Sans Light" w:cs="Open Sans Light"/>
          <w:color w:val="E67529"/>
          <w:sz w:val="24"/>
        </w:rPr>
      </w:pPr>
    </w:p>
    <w:p w:rsidR="0081445C" w:rsidRDefault="0081445C" w:rsidP="00EA5AAF">
      <w:pPr>
        <w:pStyle w:val="PargrafodaLista"/>
        <w:ind w:left="792"/>
        <w:jc w:val="center"/>
        <w:rPr>
          <w:rFonts w:ascii="Open Sans Light" w:hAnsi="Open Sans Light" w:cs="Open Sans Light"/>
          <w:color w:val="E67529"/>
          <w:sz w:val="24"/>
        </w:rPr>
      </w:pPr>
      <w:r w:rsidRPr="00C3498F">
        <w:rPr>
          <w:rFonts w:ascii="Open Sans Light" w:hAnsi="Open Sans Light" w:cs="Open Sans Light"/>
          <w:noProof/>
          <w:color w:val="E67529"/>
          <w:sz w:val="24"/>
          <w:lang w:eastAsia="pt-BR"/>
        </w:rPr>
        <w:drawing>
          <wp:inline distT="0" distB="0" distL="0" distR="0">
            <wp:extent cx="6094800" cy="4230000"/>
            <wp:effectExtent l="0" t="0" r="127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HOT-0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45C" w:rsidRDefault="0081445C" w:rsidP="005A5FAF">
      <w:pPr>
        <w:ind w:left="851"/>
        <w:rPr>
          <w:rFonts w:ascii="Open Sans Light" w:hAnsi="Open Sans Light" w:cs="Open Sans Light"/>
        </w:rPr>
      </w:pPr>
    </w:p>
    <w:tbl>
      <w:tblPr>
        <w:tblStyle w:val="TabeladeLista7Colorida-nfase2"/>
        <w:tblW w:w="9355" w:type="dxa"/>
        <w:tblInd w:w="993" w:type="dxa"/>
        <w:tblLook w:val="04A0" w:firstRow="1" w:lastRow="0" w:firstColumn="1" w:lastColumn="0" w:noHBand="0" w:noVBand="1"/>
      </w:tblPr>
      <w:tblGrid>
        <w:gridCol w:w="2950"/>
        <w:gridCol w:w="6405"/>
      </w:tblGrid>
      <w:tr w:rsidR="00863977" w:rsidTr="0068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50" w:type="dxa"/>
          </w:tcPr>
          <w:p w:rsidR="00863977" w:rsidRDefault="00582844" w:rsidP="005A5FAF">
            <w:pPr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Status</w:t>
            </w:r>
          </w:p>
        </w:tc>
        <w:tc>
          <w:tcPr>
            <w:tcW w:w="6405" w:type="dxa"/>
          </w:tcPr>
          <w:p w:rsidR="00863977" w:rsidRDefault="00582844" w:rsidP="008639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Descrição</w:t>
            </w:r>
          </w:p>
        </w:tc>
      </w:tr>
      <w:tr w:rsidR="00582844" w:rsidTr="0068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</w:tcPr>
          <w:p w:rsidR="00582844" w:rsidRPr="00416ACE" w:rsidRDefault="00582844" w:rsidP="005A5FAF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72257767" wp14:editId="226293C5">
                  <wp:extent cx="1731600" cy="288000"/>
                  <wp:effectExtent l="0" t="0" r="254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SHOT-10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:rsidR="00582844" w:rsidRDefault="00582844" w:rsidP="008639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Ramal disponível para receber uma nova chamada de voz.</w:t>
            </w:r>
          </w:p>
        </w:tc>
      </w:tr>
      <w:tr w:rsidR="00863977" w:rsidTr="0068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</w:tcPr>
          <w:p w:rsidR="00863977" w:rsidRPr="00416ACE" w:rsidRDefault="00405C9F" w:rsidP="00405C9F">
            <w:pPr>
              <w:jc w:val="left"/>
              <w:rPr>
                <w:rFonts w:ascii="Open Sans Light" w:hAnsi="Open Sans Light" w:cs="Open Sans Light"/>
                <w:noProof/>
                <w:lang w:eastAsia="pt-BR"/>
              </w:rPr>
            </w:pPr>
            <w:r>
              <w:rPr>
                <w:rFonts w:ascii="Open Sans Light" w:hAnsi="Open Sans Light" w:cs="Open Sans Light"/>
                <w:bCs/>
                <w:noProof/>
                <w:color w:val="000000" w:themeColor="text1"/>
                <w:sz w:val="20"/>
                <w:lang w:eastAsia="pt-BR"/>
              </w:rPr>
              <w:drawing>
                <wp:inline distT="0" distB="0" distL="0" distR="0">
                  <wp:extent cx="1731600" cy="273600"/>
                  <wp:effectExtent l="0" t="0" r="2540" b="0"/>
                  <wp:docPr id="140" name="Imagem 140" descr="C:\Users\Sylvio.Jollenbeck\AppData\Local\Microsoft\Windows\INetCache\Content.Word\img-ring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ylvio.Jollenbeck\AppData\Local\Microsoft\Windows\INetCache\Content.Word\img-ring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0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:rsidR="00863977" w:rsidRDefault="00863977" w:rsidP="00913F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Ramal recebendo uma chamada de voz.</w:t>
            </w:r>
          </w:p>
        </w:tc>
      </w:tr>
      <w:tr w:rsidR="00863977" w:rsidTr="0068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</w:tcPr>
          <w:p w:rsidR="00863977" w:rsidRDefault="00863977" w:rsidP="005A5FAF">
            <w:pPr>
              <w:rPr>
                <w:rFonts w:ascii="Open Sans Light" w:hAnsi="Open Sans Light" w:cs="Open Sans Light"/>
                <w:bCs/>
                <w:noProof/>
                <w:color w:val="000000" w:themeColor="text1"/>
                <w:sz w:val="20"/>
                <w:lang w:eastAsia="pt-BR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24160B94" wp14:editId="7CC6F79E">
                  <wp:extent cx="1732915" cy="288819"/>
                  <wp:effectExtent l="0" t="0" r="63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SHOT-10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63" cy="29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:rsidR="00863977" w:rsidRDefault="00863977" w:rsidP="005A5F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Ramal discando para um número de telefone.</w:t>
            </w:r>
          </w:p>
        </w:tc>
      </w:tr>
      <w:tr w:rsidR="00863977" w:rsidTr="0068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</w:tcPr>
          <w:p w:rsidR="00863977" w:rsidRPr="00416ACE" w:rsidRDefault="00863977" w:rsidP="005A5FAF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14FBD1AF" wp14:editId="1BA7EFA2">
                  <wp:extent cx="1732915" cy="288819"/>
                  <wp:effectExtent l="0" t="0" r="635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SHOT-10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548" cy="29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:rsidR="00863977" w:rsidRDefault="00863977" w:rsidP="005A5F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Ramal em uso / atendimento.</w:t>
            </w:r>
          </w:p>
        </w:tc>
      </w:tr>
      <w:tr w:rsidR="00863977" w:rsidTr="0068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</w:tcPr>
          <w:p w:rsidR="00863977" w:rsidRPr="00416ACE" w:rsidRDefault="00863977" w:rsidP="005A5FAF">
            <w:pPr>
              <w:rPr>
                <w:rFonts w:ascii="Open Sans Light" w:hAnsi="Open Sans Light" w:cs="Open Sans Light"/>
                <w:noProof/>
                <w:lang w:eastAsia="pt-BR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C7B0FFF" wp14:editId="78219D53">
                  <wp:extent cx="1732915" cy="288819"/>
                  <wp:effectExtent l="0" t="0" r="635" b="0"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SHOT-10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05" cy="29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</w:tcPr>
          <w:p w:rsidR="00863977" w:rsidRDefault="00863977" w:rsidP="005A5F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t>Ramal em classificação de chamada / Pós Atendimento.</w:t>
            </w:r>
          </w:p>
        </w:tc>
      </w:tr>
    </w:tbl>
    <w:p w:rsidR="00863977" w:rsidRDefault="00863977" w:rsidP="005A5FAF">
      <w:pPr>
        <w:ind w:left="851"/>
        <w:rPr>
          <w:rFonts w:ascii="Open Sans Light" w:hAnsi="Open Sans Light" w:cs="Open Sans Light"/>
        </w:rPr>
      </w:pPr>
    </w:p>
    <w:p w:rsidR="00863977" w:rsidRDefault="00863977" w:rsidP="005A5FAF">
      <w:pPr>
        <w:ind w:left="851"/>
        <w:rPr>
          <w:rFonts w:ascii="Open Sans Light" w:hAnsi="Open Sans Light" w:cs="Open Sans Light"/>
        </w:rPr>
      </w:pPr>
    </w:p>
    <w:p w:rsidR="00C655EC" w:rsidRDefault="00C655EC" w:rsidP="005A5FAF">
      <w:pPr>
        <w:ind w:left="851"/>
        <w:rPr>
          <w:rFonts w:ascii="Open Sans Light" w:hAnsi="Open Sans Light" w:cs="Open Sans Light"/>
        </w:rPr>
      </w:pPr>
    </w:p>
    <w:p w:rsidR="00BD11DB" w:rsidRDefault="00E975BC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1" w:name="_Toc479352637"/>
      <w:r>
        <w:rPr>
          <w:rFonts w:ascii="Open Sans Light" w:hAnsi="Open Sans Light" w:cs="Open Sans Light"/>
          <w:color w:val="E67529"/>
          <w:sz w:val="24"/>
        </w:rPr>
        <w:lastRenderedPageBreak/>
        <w:t>Atendendo uma Chamada</w:t>
      </w:r>
      <w:bookmarkEnd w:id="41"/>
    </w:p>
    <w:p w:rsidR="00BD11DB" w:rsidRDefault="00BD11DB" w:rsidP="005A5FAF">
      <w:pPr>
        <w:ind w:left="851"/>
        <w:rPr>
          <w:rFonts w:ascii="Open Sans Light" w:hAnsi="Open Sans Light" w:cs="Open Sans Light"/>
        </w:rPr>
      </w:pPr>
    </w:p>
    <w:p w:rsidR="001B537D" w:rsidRPr="00C7754B" w:rsidRDefault="00E975BC" w:rsidP="001B537D">
      <w:pPr>
        <w:ind w:left="851" w:right="425"/>
        <w:jc w:val="both"/>
        <w:rPr>
          <w:rFonts w:ascii="Open Sans Light" w:hAnsi="Open Sans Light" w:cs="Open Sans Light"/>
          <w:sz w:val="20"/>
        </w:rPr>
      </w:pPr>
      <w:r w:rsidRPr="00C7754B">
        <w:rPr>
          <w:rFonts w:ascii="Open Sans Light" w:hAnsi="Open Sans Light" w:cs="Open Sans Light"/>
          <w:sz w:val="20"/>
        </w:rPr>
        <w:t xml:space="preserve">O </w:t>
      </w:r>
      <w:r w:rsidRPr="00C7754B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 w:rsidRPr="00C7754B">
        <w:rPr>
          <w:rFonts w:ascii="Open Sans Light" w:hAnsi="Open Sans Light" w:cs="Open Sans Light"/>
          <w:sz w:val="20"/>
        </w:rPr>
        <w:t xml:space="preserve">Agent </w:t>
      </w:r>
      <w:r w:rsidR="001B537D" w:rsidRPr="00C7754B">
        <w:rPr>
          <w:rFonts w:ascii="Open Sans Light" w:hAnsi="Open Sans Light" w:cs="Open Sans Light"/>
          <w:sz w:val="20"/>
        </w:rPr>
        <w:t>possibilita trabalhar com</w:t>
      </w:r>
      <w:r w:rsidR="00B74241" w:rsidRPr="00C7754B">
        <w:rPr>
          <w:rFonts w:ascii="Open Sans Light" w:hAnsi="Open Sans Light" w:cs="Open Sans Light"/>
          <w:sz w:val="20"/>
        </w:rPr>
        <w:t xml:space="preserve"> atendimento automático ou manual da chamada de voz, porém essa é uma configuração pré-determinada </w:t>
      </w:r>
      <w:r w:rsidR="001B537D" w:rsidRPr="00C7754B">
        <w:rPr>
          <w:rFonts w:ascii="Open Sans Light" w:hAnsi="Open Sans Light" w:cs="Open Sans Light"/>
          <w:sz w:val="20"/>
        </w:rPr>
        <w:t>pelo seu supervisor. Converse com ele para saber como esta configuração seu perfil de usuário.</w:t>
      </w:r>
    </w:p>
    <w:p w:rsidR="001B537D" w:rsidRPr="00C7754B" w:rsidRDefault="001B537D" w:rsidP="00257BF1">
      <w:pPr>
        <w:ind w:left="851" w:right="425"/>
        <w:jc w:val="both"/>
        <w:rPr>
          <w:rFonts w:ascii="Open Sans Light" w:hAnsi="Open Sans Light" w:cs="Open Sans Light"/>
          <w:sz w:val="20"/>
        </w:rPr>
      </w:pPr>
      <w:r w:rsidRPr="00C7754B">
        <w:rPr>
          <w:rFonts w:ascii="Open Sans Light" w:hAnsi="Open Sans Light" w:cs="Open Sans Light"/>
          <w:sz w:val="20"/>
        </w:rPr>
        <w:t>A imagem a seguir representa o atendimento manual da chamada de voz, para atender clique no botão de cor verde “Atender” e para rejeitar clique no botão de cor vermelha “Rejeitar”. Mas lembre-se, todas chamadas rejeitadas serão registradas e seu supervisor terá acesso a essa informação.</w:t>
      </w:r>
    </w:p>
    <w:p w:rsidR="00257BF1" w:rsidRDefault="00257BF1" w:rsidP="00257BF1">
      <w:pPr>
        <w:ind w:left="851" w:right="425"/>
        <w:jc w:val="both"/>
        <w:rPr>
          <w:rFonts w:ascii="Open Sans Light" w:hAnsi="Open Sans Light" w:cs="Open Sans Light"/>
        </w:rPr>
      </w:pPr>
    </w:p>
    <w:p w:rsidR="001B537D" w:rsidRDefault="001B537D" w:rsidP="00CD0CDC">
      <w:pPr>
        <w:ind w:left="851" w:right="425"/>
        <w:jc w:val="center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eastAsia="pt-BR"/>
        </w:rPr>
        <w:drawing>
          <wp:inline distT="0" distB="0" distL="0" distR="0">
            <wp:extent cx="2667000" cy="887095"/>
            <wp:effectExtent l="0" t="0" r="0" b="8255"/>
            <wp:docPr id="141" name="Imagem 141" descr="C:\Users\Sylvio.Jollenbeck\AppData\Local\Microsoft\Windows\INetCache\Content.Word\img-manual-ans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ylvio.Jollenbeck\AppData\Local\Microsoft\Windows\INetCache\Content.Word\img-manual-answer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DB" w:rsidRDefault="00BD11DB" w:rsidP="005A5FAF">
      <w:pPr>
        <w:ind w:left="851"/>
        <w:rPr>
          <w:rFonts w:ascii="Open Sans Light" w:hAnsi="Open Sans Light" w:cs="Open Sans Light"/>
        </w:rPr>
      </w:pPr>
    </w:p>
    <w:p w:rsidR="00A11F26" w:rsidRPr="00C7754B" w:rsidRDefault="00257BF1" w:rsidP="005A5FAF">
      <w:pPr>
        <w:ind w:left="851"/>
        <w:rPr>
          <w:rFonts w:ascii="Open Sans Light" w:hAnsi="Open Sans Light" w:cs="Open Sans Light"/>
          <w:i/>
          <w:sz w:val="20"/>
        </w:rPr>
      </w:pPr>
      <w:r w:rsidRPr="00C7754B">
        <w:rPr>
          <w:rFonts w:ascii="Open Sans Light" w:hAnsi="Open Sans Light" w:cs="Open Sans Light"/>
          <w:i/>
          <w:sz w:val="20"/>
        </w:rPr>
        <w:t>Observaç</w:t>
      </w:r>
      <w:r w:rsidR="00A11F26" w:rsidRPr="00C7754B">
        <w:rPr>
          <w:rFonts w:ascii="Open Sans Light" w:hAnsi="Open Sans Light" w:cs="Open Sans Light"/>
          <w:i/>
          <w:sz w:val="20"/>
        </w:rPr>
        <w:t>ões</w:t>
      </w:r>
      <w:r w:rsidRPr="00C7754B">
        <w:rPr>
          <w:rFonts w:ascii="Open Sans Light" w:hAnsi="Open Sans Light" w:cs="Open Sans Light"/>
          <w:i/>
          <w:sz w:val="20"/>
        </w:rPr>
        <w:t>:</w:t>
      </w:r>
    </w:p>
    <w:p w:rsidR="00A11F26" w:rsidRPr="00C7754B" w:rsidRDefault="00257BF1" w:rsidP="00A11F26">
      <w:pPr>
        <w:pStyle w:val="PargrafodaLista"/>
        <w:numPr>
          <w:ilvl w:val="0"/>
          <w:numId w:val="8"/>
        </w:numPr>
        <w:rPr>
          <w:rFonts w:ascii="Open Sans Light" w:hAnsi="Open Sans Light" w:cs="Open Sans Light"/>
          <w:i/>
          <w:sz w:val="20"/>
        </w:rPr>
      </w:pPr>
      <w:r w:rsidRPr="00C7754B">
        <w:rPr>
          <w:rFonts w:ascii="Open Sans Light" w:hAnsi="Open Sans Light" w:cs="Open Sans Light"/>
          <w:i/>
          <w:sz w:val="20"/>
        </w:rPr>
        <w:t>Se a chamada receptiva for de um ramal interno ou de outro usuário, o nome</w:t>
      </w:r>
      <w:r w:rsidR="00A11F26" w:rsidRPr="00C7754B">
        <w:rPr>
          <w:rFonts w:ascii="Open Sans Light" w:hAnsi="Open Sans Light" w:cs="Open Sans Light"/>
          <w:i/>
          <w:sz w:val="20"/>
        </w:rPr>
        <w:t xml:space="preserve"> deste </w:t>
      </w:r>
      <w:r w:rsidRPr="00C7754B">
        <w:rPr>
          <w:rFonts w:ascii="Open Sans Light" w:hAnsi="Open Sans Light" w:cs="Open Sans Light"/>
          <w:i/>
          <w:sz w:val="20"/>
        </w:rPr>
        <w:t>será exibido abaixo do status “Chamando”.</w:t>
      </w:r>
    </w:p>
    <w:p w:rsidR="00A11F26" w:rsidRPr="00C7754B" w:rsidRDefault="00A11F26" w:rsidP="00A11F26">
      <w:pPr>
        <w:pStyle w:val="PargrafodaLista"/>
        <w:numPr>
          <w:ilvl w:val="0"/>
          <w:numId w:val="8"/>
        </w:numPr>
        <w:rPr>
          <w:rFonts w:ascii="Open Sans Light" w:hAnsi="Open Sans Light" w:cs="Open Sans Light"/>
          <w:i/>
          <w:sz w:val="20"/>
        </w:rPr>
      </w:pPr>
      <w:r w:rsidRPr="00C7754B">
        <w:rPr>
          <w:rFonts w:ascii="Open Sans Light" w:hAnsi="Open Sans Light" w:cs="Open Sans Light"/>
          <w:i/>
          <w:sz w:val="20"/>
        </w:rPr>
        <w:t>Se seu perfil de usuário estiver configurado para fazer atendimento automático, será reproduzido um áudio, exemplo: “</w:t>
      </w:r>
      <w:proofErr w:type="spellStart"/>
      <w:r w:rsidRPr="00C7754B">
        <w:rPr>
          <w:rFonts w:ascii="Open Sans Light" w:hAnsi="Open Sans Light" w:cs="Open Sans Light"/>
          <w:i/>
          <w:sz w:val="20"/>
        </w:rPr>
        <w:t>bim</w:t>
      </w:r>
      <w:proofErr w:type="spellEnd"/>
      <w:r w:rsidRPr="00C7754B">
        <w:rPr>
          <w:rFonts w:ascii="Open Sans Light" w:hAnsi="Open Sans Light" w:cs="Open Sans Light"/>
          <w:i/>
          <w:sz w:val="20"/>
        </w:rPr>
        <w:t xml:space="preserve"> bom”, para alertar você que existe um cliente na linha.</w:t>
      </w:r>
    </w:p>
    <w:p w:rsidR="00257BF1" w:rsidRPr="00416ACE" w:rsidRDefault="00257BF1" w:rsidP="005A5FAF">
      <w:pPr>
        <w:ind w:left="851"/>
        <w:rPr>
          <w:rFonts w:ascii="Open Sans Light" w:hAnsi="Open Sans Light" w:cs="Open Sans Light"/>
        </w:rPr>
      </w:pPr>
    </w:p>
    <w:p w:rsidR="00F2148E" w:rsidRDefault="00F2148E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2" w:name="_Toc479352638"/>
      <w:r>
        <w:rPr>
          <w:rFonts w:ascii="Open Sans Light" w:hAnsi="Open Sans Light" w:cs="Open Sans Light"/>
          <w:color w:val="E67529"/>
          <w:sz w:val="24"/>
        </w:rPr>
        <w:t>Informações da Chamada</w:t>
      </w:r>
      <w:bookmarkEnd w:id="42"/>
    </w:p>
    <w:p w:rsidR="00CD768C" w:rsidRDefault="00CD768C" w:rsidP="00CD768C">
      <w:pPr>
        <w:pStyle w:val="PargrafodaLista"/>
        <w:ind w:left="792"/>
        <w:outlineLvl w:val="0"/>
        <w:rPr>
          <w:rFonts w:ascii="Open Sans Light" w:hAnsi="Open Sans Light" w:cs="Open Sans Light"/>
          <w:color w:val="E67529"/>
          <w:sz w:val="24"/>
        </w:rPr>
      </w:pPr>
    </w:p>
    <w:p w:rsidR="00A621DF" w:rsidRDefault="00863977" w:rsidP="00CD768C">
      <w:pPr>
        <w:pStyle w:val="PargrafodaLista"/>
        <w:ind w:left="792"/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Durante o atendimento da chamada de voz</w:t>
      </w:r>
      <w:r w:rsidR="00A621DF">
        <w:rPr>
          <w:rFonts w:ascii="Open Sans Light" w:hAnsi="Open Sans Light" w:cs="Open Sans Light"/>
          <w:bCs/>
          <w:color w:val="000000" w:themeColor="text1"/>
          <w:sz w:val="20"/>
        </w:rPr>
        <w:t>, algumas informações são exibidas, tais como: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Número do protocolo de atendimento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Código do cliente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Número de telefone do cliente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Nome da fila universal de atendimento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Horário de início da chamada</w:t>
      </w:r>
    </w:p>
    <w:p w:rsidR="00A621DF" w:rsidRDefault="00A621DF" w:rsidP="00A621DF">
      <w:pPr>
        <w:pStyle w:val="PargrafodaLista"/>
        <w:numPr>
          <w:ilvl w:val="0"/>
          <w:numId w:val="6"/>
        </w:numPr>
        <w:rPr>
          <w:rFonts w:ascii="Open Sans Light" w:hAnsi="Open Sans Light" w:cs="Open Sans Light"/>
          <w:bCs/>
          <w:color w:val="000000" w:themeColor="text1"/>
          <w:sz w:val="20"/>
        </w:rPr>
      </w:pPr>
      <w:r>
        <w:rPr>
          <w:rFonts w:ascii="Open Sans Light" w:hAnsi="Open Sans Light" w:cs="Open Sans Light"/>
          <w:bCs/>
          <w:color w:val="000000" w:themeColor="text1"/>
          <w:sz w:val="20"/>
        </w:rPr>
        <w:t>Duração da chamada de voz</w:t>
      </w:r>
    </w:p>
    <w:p w:rsidR="00A45458" w:rsidRDefault="00A45458" w:rsidP="00A45458">
      <w:pPr>
        <w:pStyle w:val="PargrafodaLista"/>
        <w:ind w:left="1152"/>
        <w:rPr>
          <w:rFonts w:ascii="Open Sans Light" w:hAnsi="Open Sans Light" w:cs="Open Sans Light"/>
          <w:bCs/>
          <w:color w:val="000000" w:themeColor="text1"/>
          <w:sz w:val="20"/>
        </w:rPr>
      </w:pPr>
    </w:p>
    <w:p w:rsidR="00F2148E" w:rsidRDefault="002F7B8C" w:rsidP="00D53238">
      <w:pPr>
        <w:tabs>
          <w:tab w:val="left" w:pos="993"/>
        </w:tabs>
        <w:ind w:left="851"/>
        <w:jc w:val="center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eastAsia="pt-BR"/>
        </w:rPr>
        <w:drawing>
          <wp:inline distT="0" distB="0" distL="0" distR="0" wp14:anchorId="11AB11F1" wp14:editId="6ADC0EF5">
            <wp:extent cx="2667000" cy="919843"/>
            <wp:effectExtent l="0" t="0" r="0" b="0"/>
            <wp:docPr id="135" name="Imagem 135" descr="C:\Users\Sylvio.Jollenbeck\AppData\Local\Microsoft\Windows\INetCache\Content.Word\img-info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ylvio.Jollenbeck\AppData\Local\Microsoft\Windows\INetCache\Content.Word\img-information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66" cy="9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4B" w:rsidRDefault="00C7754B" w:rsidP="00D53238">
      <w:pPr>
        <w:tabs>
          <w:tab w:val="left" w:pos="993"/>
        </w:tabs>
        <w:ind w:left="851"/>
        <w:jc w:val="center"/>
        <w:rPr>
          <w:rFonts w:ascii="Open Sans Light" w:hAnsi="Open Sans Light" w:cs="Open Sans Light"/>
        </w:rPr>
      </w:pPr>
    </w:p>
    <w:p w:rsidR="00FE5388" w:rsidRDefault="00FE5388" w:rsidP="00D53238">
      <w:pPr>
        <w:tabs>
          <w:tab w:val="left" w:pos="993"/>
        </w:tabs>
        <w:ind w:left="851"/>
        <w:jc w:val="center"/>
        <w:rPr>
          <w:rFonts w:ascii="Open Sans Light" w:hAnsi="Open Sans Light" w:cs="Open Sans Light"/>
        </w:rPr>
      </w:pPr>
    </w:p>
    <w:p w:rsidR="00F2148E" w:rsidRDefault="00F2148E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3" w:name="_Toc479352639"/>
      <w:r>
        <w:rPr>
          <w:rFonts w:ascii="Open Sans Light" w:hAnsi="Open Sans Light" w:cs="Open Sans Light"/>
          <w:color w:val="E67529"/>
          <w:sz w:val="24"/>
        </w:rPr>
        <w:t>Classificação de Chamada</w:t>
      </w:r>
      <w:bookmarkEnd w:id="43"/>
    </w:p>
    <w:p w:rsidR="004C6FF1" w:rsidRDefault="004C6FF1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E67529"/>
          <w:sz w:val="24"/>
        </w:rPr>
      </w:pPr>
    </w:p>
    <w:p w:rsidR="004C6FF1" w:rsidRDefault="00534FB7" w:rsidP="00D06E5A">
      <w:pPr>
        <w:pStyle w:val="PargrafodaLista"/>
        <w:ind w:left="792"/>
        <w:rPr>
          <w:rFonts w:ascii="Open Sans Light" w:hAnsi="Open Sans Light" w:cs="Open Sans Light"/>
          <w:color w:val="000000" w:themeColor="text1"/>
          <w:sz w:val="20"/>
        </w:rPr>
      </w:pPr>
      <w:r>
        <w:rPr>
          <w:rFonts w:ascii="Open Sans Light" w:hAnsi="Open Sans Light" w:cs="Open Sans Light"/>
          <w:color w:val="000000" w:themeColor="text1"/>
          <w:sz w:val="20"/>
        </w:rPr>
        <w:t xml:space="preserve">O </w:t>
      </w:r>
      <w:r w:rsidRPr="00534FB7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>
        <w:rPr>
          <w:rFonts w:ascii="Open Sans Light" w:hAnsi="Open Sans Light" w:cs="Open Sans Light"/>
          <w:color w:val="000000" w:themeColor="text1"/>
          <w:sz w:val="20"/>
        </w:rPr>
        <w:t>Agent possibilita</w:t>
      </w:r>
      <w:r w:rsidR="002E4C31">
        <w:rPr>
          <w:rFonts w:ascii="Open Sans Light" w:hAnsi="Open Sans Light" w:cs="Open Sans Light"/>
          <w:color w:val="000000" w:themeColor="text1"/>
          <w:sz w:val="20"/>
        </w:rPr>
        <w:t xml:space="preserve"> a você classificar a chamada de voz durante o atendimento da mesma. Você deve selecionar o motivo de classificação desejado e uma subclassificação</w:t>
      </w:r>
      <w:r w:rsidR="009315A4">
        <w:rPr>
          <w:rFonts w:ascii="Open Sans Light" w:hAnsi="Open Sans Light" w:cs="Open Sans Light"/>
          <w:color w:val="000000" w:themeColor="text1"/>
          <w:sz w:val="20"/>
        </w:rPr>
        <w:t>. A seleção correta desses valores é utilizada para gerar relatórios e podem, também, tomar ações sobre o contato.</w:t>
      </w:r>
    </w:p>
    <w:p w:rsidR="009315A4" w:rsidRDefault="009315A4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tbl>
      <w:tblPr>
        <w:tblStyle w:val="Tabelacomgrade"/>
        <w:tblW w:w="0" w:type="auto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682"/>
      </w:tblGrid>
      <w:tr w:rsidR="009315A4" w:rsidTr="009315A4">
        <w:tc>
          <w:tcPr>
            <w:tcW w:w="5310" w:type="dxa"/>
          </w:tcPr>
          <w:p w:rsidR="009315A4" w:rsidRDefault="009315A4" w:rsidP="00D06E5A">
            <w:pPr>
              <w:pStyle w:val="PargrafodaLista"/>
              <w:ind w:left="0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D6F67A4" wp14:editId="15E7EF6C">
                  <wp:extent cx="2667000" cy="3858895"/>
                  <wp:effectExtent l="0" t="0" r="0" b="8255"/>
                  <wp:docPr id="134" name="Imagem 134" descr="C:\Users\Sylvio.Jollenbeck\AppData\Local\Microsoft\Windows\INetCache\Content.Word\img-classification-deta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ylvio.Jollenbeck\AppData\Local\Microsoft\Windows\INetCache\Content.Word\img-classification-detai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:rsidR="009315A4" w:rsidRDefault="009315A4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>Para facilitar a compreensão, vamos imaginar o seguinte cenário:</w:t>
            </w:r>
          </w:p>
          <w:p w:rsidR="009315A4" w:rsidRDefault="009315A4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  <w:p w:rsidR="009315A4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>“Você é um vendedor, ligou para um cliente que está querendo comprar seu produto ou serviço, mas não pode falar com você neste momento”.</w:t>
            </w: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 xml:space="preserve">Diante dessa situação, você deve escolher a classificação e uma subclassificação que permita a você gerar um agendamento. </w:t>
            </w: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>O agendamento poderá ser “Específico” (para você mesmo) ou “Grupo” (para outros vendedores da sua equipe). Agendamentos específicos serão cadastrados em sua agenda de compromissos e agendamentos para o grupo, este agendamento será distribuído para um membro de acordo com as regras pré-estabelecidas pelo seu supervisor.</w:t>
            </w: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>A classificação de chamada poderá sinalizar para o discador automático de chamadas, que ele não deve mais ligar para o cliente, neste caso estamos finalizando nossa régua de relacionamento com o cliente.</w:t>
            </w: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  <w:p w:rsidR="00AB20F7" w:rsidRDefault="00AB20F7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  <w:r>
              <w:rPr>
                <w:rFonts w:ascii="Open Sans Light" w:hAnsi="Open Sans Light" w:cs="Open Sans Light"/>
                <w:color w:val="000000" w:themeColor="text1"/>
                <w:sz w:val="20"/>
              </w:rPr>
              <w:t>Ainda, podemos de acordo com a classificação e subclassificação escolhida sinalizar para o discador automático de chamadas que o telefone discado não pertence mais ao cliente, entre outras ações.</w:t>
            </w:r>
          </w:p>
          <w:p w:rsidR="00D50E20" w:rsidRDefault="00D50E20" w:rsidP="00D06E5A">
            <w:pPr>
              <w:pStyle w:val="PargrafodaLista"/>
              <w:ind w:left="0"/>
              <w:jc w:val="both"/>
              <w:rPr>
                <w:rFonts w:ascii="Open Sans Light" w:hAnsi="Open Sans Light" w:cs="Open Sans Light"/>
                <w:color w:val="000000" w:themeColor="text1"/>
                <w:sz w:val="20"/>
              </w:rPr>
            </w:pPr>
          </w:p>
        </w:tc>
      </w:tr>
    </w:tbl>
    <w:p w:rsidR="009315A4" w:rsidRDefault="00F23441" w:rsidP="00D06E5A">
      <w:pPr>
        <w:pStyle w:val="PargrafodaLista"/>
        <w:ind w:left="792"/>
        <w:rPr>
          <w:rFonts w:ascii="Open Sans Light" w:hAnsi="Open Sans Light" w:cs="Open Sans Light"/>
          <w:color w:val="000000" w:themeColor="text1"/>
          <w:sz w:val="20"/>
        </w:rPr>
      </w:pPr>
      <w:r>
        <w:rPr>
          <w:rFonts w:ascii="Open Sans Light" w:hAnsi="Open Sans Light" w:cs="Open Sans Light"/>
          <w:color w:val="000000" w:themeColor="text1"/>
          <w:sz w:val="20"/>
        </w:rPr>
        <w:t>A</w:t>
      </w:r>
      <w:r w:rsidR="00D50E20">
        <w:rPr>
          <w:rFonts w:ascii="Open Sans Light" w:hAnsi="Open Sans Light" w:cs="Open Sans Light"/>
          <w:color w:val="000000" w:themeColor="text1"/>
          <w:sz w:val="20"/>
        </w:rPr>
        <w:t>pós selecionar corretamente a classificação e subclassificação, preencha os demais campos de acordo com sua necessidade e clique no botão “Finalizar” para salvar e encerrar o processo de classificação da chamada de voz.</w:t>
      </w:r>
    </w:p>
    <w:p w:rsidR="00837493" w:rsidRDefault="00837493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p w:rsidR="00837493" w:rsidRDefault="00837493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p w:rsidR="00837493" w:rsidRDefault="00837493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p w:rsidR="00837493" w:rsidRDefault="00837493" w:rsidP="004C6FF1">
      <w:pPr>
        <w:pStyle w:val="PargrafodaLista"/>
        <w:ind w:left="792"/>
        <w:outlineLvl w:val="0"/>
        <w:rPr>
          <w:rFonts w:ascii="Open Sans Light" w:hAnsi="Open Sans Light" w:cs="Open Sans Light"/>
          <w:color w:val="000000" w:themeColor="text1"/>
          <w:sz w:val="20"/>
        </w:rPr>
      </w:pPr>
    </w:p>
    <w:p w:rsidR="00F2148E" w:rsidRDefault="00F2148E" w:rsidP="004C6FF1">
      <w:pPr>
        <w:ind w:left="851"/>
        <w:rPr>
          <w:rFonts w:ascii="Open Sans Light" w:hAnsi="Open Sans Light" w:cs="Open Sans Light"/>
        </w:rPr>
      </w:pPr>
    </w:p>
    <w:p w:rsidR="00F2148E" w:rsidRDefault="00F2148E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4" w:name="_Toc479352640"/>
      <w:r>
        <w:rPr>
          <w:rFonts w:ascii="Open Sans Light" w:hAnsi="Open Sans Light" w:cs="Open Sans Light"/>
          <w:color w:val="E67529"/>
          <w:sz w:val="24"/>
        </w:rPr>
        <w:t>Qualificação da Chamada</w:t>
      </w:r>
      <w:bookmarkEnd w:id="44"/>
    </w:p>
    <w:p w:rsidR="00F2148E" w:rsidRDefault="00F2148E" w:rsidP="005A5FAF">
      <w:pPr>
        <w:ind w:left="426"/>
        <w:rPr>
          <w:rFonts w:ascii="Open Sans Light" w:hAnsi="Open Sans Light" w:cs="Open Sans Light"/>
        </w:rPr>
      </w:pPr>
    </w:p>
    <w:p w:rsidR="001B4022" w:rsidRDefault="00D53238" w:rsidP="00C7754B">
      <w:pPr>
        <w:ind w:left="708"/>
        <w:jc w:val="both"/>
        <w:rPr>
          <w:rFonts w:ascii="Open Sans Light" w:hAnsi="Open Sans Light" w:cs="Open Sans Light"/>
          <w:sz w:val="20"/>
        </w:rPr>
      </w:pPr>
      <w:r w:rsidRPr="00C7754B">
        <w:rPr>
          <w:rFonts w:ascii="Open Sans Light" w:hAnsi="Open Sans Light" w:cs="Open Sans Light"/>
          <w:sz w:val="20"/>
        </w:rPr>
        <w:t xml:space="preserve">O </w:t>
      </w:r>
      <w:r w:rsidRPr="00C7754B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 w:rsidRPr="00C7754B">
        <w:rPr>
          <w:rFonts w:ascii="Open Sans Light" w:hAnsi="Open Sans Light" w:cs="Open Sans Light"/>
          <w:sz w:val="20"/>
        </w:rPr>
        <w:t xml:space="preserve">Agent </w:t>
      </w:r>
      <w:r w:rsidR="00250A74" w:rsidRPr="00C7754B">
        <w:rPr>
          <w:rFonts w:ascii="Open Sans Light" w:hAnsi="Open Sans Light" w:cs="Open Sans Light"/>
          <w:sz w:val="20"/>
        </w:rPr>
        <w:t>permite a você qualificar a chamada de voz de acordo com o seu entendimento sobre a qualidade de áudio da chamada. Sendo que 5 (cinco) estrelas significa a melhor qualidade possível para o áudio.</w:t>
      </w:r>
    </w:p>
    <w:p w:rsidR="00C7754B" w:rsidRPr="00C7754B" w:rsidRDefault="00C7754B" w:rsidP="00C7754B">
      <w:pPr>
        <w:ind w:left="708"/>
        <w:jc w:val="both"/>
        <w:rPr>
          <w:rFonts w:ascii="Open Sans Light" w:hAnsi="Open Sans Light" w:cs="Open Sans Light"/>
          <w:sz w:val="20"/>
        </w:rPr>
      </w:pPr>
    </w:p>
    <w:p w:rsidR="001B4022" w:rsidRDefault="001B4022" w:rsidP="00C47401">
      <w:pPr>
        <w:ind w:left="708"/>
        <w:jc w:val="center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eastAsia="pt-BR"/>
        </w:rPr>
        <w:drawing>
          <wp:inline distT="0" distB="0" distL="0" distR="0">
            <wp:extent cx="2656205" cy="255905"/>
            <wp:effectExtent l="0" t="0" r="0" b="0"/>
            <wp:docPr id="142" name="Imagem 142" descr="C:\Users\Sylvio.Jollenbeck\AppData\Local\Microsoft\Windows\INetCache\Content.Word\img-qual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ylvio.Jollenbeck\AppData\Local\Microsoft\Windows\INetCache\Content.Word\img-qualification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22" w:rsidRDefault="001B4022" w:rsidP="005A5FAF">
      <w:pPr>
        <w:ind w:left="426"/>
        <w:rPr>
          <w:rFonts w:ascii="Open Sans Light" w:hAnsi="Open Sans Light" w:cs="Open Sans Light"/>
        </w:rPr>
      </w:pPr>
    </w:p>
    <w:p w:rsidR="00F2148E" w:rsidRDefault="00912AB3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bookmarkStart w:id="45" w:name="_Toc479352641"/>
      <w:r>
        <w:rPr>
          <w:rFonts w:ascii="Open Sans Light" w:hAnsi="Open Sans Light" w:cs="Open Sans Light"/>
          <w:color w:val="E67529"/>
          <w:sz w:val="24"/>
        </w:rPr>
        <w:t>Dados do Contato</w:t>
      </w:r>
      <w:bookmarkEnd w:id="45"/>
    </w:p>
    <w:p w:rsidR="00F2148E" w:rsidRDefault="00F2148E" w:rsidP="00F2148E">
      <w:pPr>
        <w:pStyle w:val="PargrafodaLista"/>
        <w:rPr>
          <w:rFonts w:ascii="Open Sans Light" w:hAnsi="Open Sans Light" w:cs="Open Sans Light"/>
          <w:color w:val="E67529"/>
        </w:rPr>
      </w:pPr>
    </w:p>
    <w:tbl>
      <w:tblPr>
        <w:tblStyle w:val="Tabelacomgrade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8647"/>
      </w:tblGrid>
      <w:tr w:rsidR="004F2125" w:rsidTr="00142F78">
        <w:tc>
          <w:tcPr>
            <w:tcW w:w="987" w:type="dxa"/>
          </w:tcPr>
          <w:p w:rsidR="004F2125" w:rsidRDefault="004F2125" w:rsidP="00142F78">
            <w:pPr>
              <w:rPr>
                <w:rFonts w:ascii="Open Sans Light" w:hAnsi="Open Sans Light" w:cs="Open Sans Light"/>
                <w:sz w:val="20"/>
              </w:rPr>
            </w:pPr>
          </w:p>
          <w:p w:rsidR="004F2125" w:rsidRDefault="004F2125" w:rsidP="00142F78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33873E" wp14:editId="23D821A7">
                  <wp:extent cx="356368" cy="284480"/>
                  <wp:effectExtent l="0" t="0" r="5715" b="1270"/>
                  <wp:docPr id="12" name="Imagem 12" descr="C:\Users\Thiago Ribeiro\AppData\Local\Microsoft\Windows\INetCacheContent.Word\imgCallInfo-Press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hiago Ribeiro\AppData\Local\Microsoft\Windows\INetCacheContent.Word\imgCallInfo-Press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2" t="19621" r="11876" b="20500"/>
                          <a:stretch/>
                        </pic:blipFill>
                        <pic:spPr bwMode="auto">
                          <a:xfrm>
                            <a:off x="0" y="0"/>
                            <a:ext cx="357241" cy="28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4F2125" w:rsidRDefault="004F2125" w:rsidP="004F2125">
            <w:pPr>
              <w:ind w:right="425"/>
              <w:jc w:val="both"/>
              <w:rPr>
                <w:rFonts w:ascii="Open Sans Light" w:hAnsi="Open Sans Light" w:cs="Open Sans Light"/>
                <w:sz w:val="20"/>
              </w:rPr>
            </w:pPr>
            <w:r w:rsidRPr="00601BE5">
              <w:rPr>
                <w:rFonts w:ascii="Open Sans Light" w:hAnsi="Open Sans Light" w:cs="Open Sans Light"/>
                <w:sz w:val="20"/>
              </w:rPr>
              <w:t>Durante o atendimento da chamada de voz</w:t>
            </w:r>
            <w:r>
              <w:rPr>
                <w:rFonts w:ascii="Open Sans Light" w:hAnsi="Open Sans Light" w:cs="Open Sans Light"/>
                <w:sz w:val="20"/>
              </w:rPr>
              <w:t xml:space="preserve"> o </w:t>
            </w:r>
            <w:r w:rsidRPr="00601BE5">
              <w:rPr>
                <w:rFonts w:ascii="Open Sans Light" w:hAnsi="Open Sans Light" w:cs="Open Sans Light"/>
                <w:color w:val="ED7D31" w:themeColor="accent2"/>
                <w:sz w:val="20"/>
              </w:rPr>
              <w:t xml:space="preserve">AiO </w:t>
            </w:r>
            <w:r w:rsidRPr="00601BE5">
              <w:rPr>
                <w:rFonts w:ascii="Open Sans Light" w:hAnsi="Open Sans Light" w:cs="Open Sans Light"/>
                <w:sz w:val="20"/>
              </w:rPr>
              <w:t xml:space="preserve">Agent </w:t>
            </w:r>
            <w:r>
              <w:rPr>
                <w:rFonts w:ascii="Open Sans Light" w:hAnsi="Open Sans Light" w:cs="Open Sans Light"/>
                <w:sz w:val="20"/>
              </w:rPr>
              <w:t xml:space="preserve">exibirá em sua interface todos os dados do contato, esses dados podem ser coletados de diversas formas pela plataforma. O </w:t>
            </w:r>
            <w:r w:rsidRPr="00E8042C">
              <w:rPr>
                <w:rFonts w:ascii="Open Sans Light" w:hAnsi="Open Sans Light" w:cs="Open Sans Light"/>
                <w:color w:val="ED7D31" w:themeColor="accent2"/>
                <w:sz w:val="20"/>
              </w:rPr>
              <w:t xml:space="preserve">AiO </w:t>
            </w:r>
            <w:r>
              <w:rPr>
                <w:rFonts w:ascii="Open Sans Light" w:hAnsi="Open Sans Light" w:cs="Open Sans Light"/>
                <w:sz w:val="20"/>
              </w:rPr>
              <w:t>Agent também permite a você, alterar ou adicionar novos dados, mas isso deve ser previamente configurado para seu perfil de usuário.</w:t>
            </w:r>
          </w:p>
        </w:tc>
      </w:tr>
    </w:tbl>
    <w:p w:rsidR="0079616C" w:rsidRPr="004F2125" w:rsidRDefault="0079616C" w:rsidP="004F2125">
      <w:pPr>
        <w:rPr>
          <w:rFonts w:ascii="Open Sans Light" w:hAnsi="Open Sans Light" w:cs="Open Sans Light"/>
          <w:color w:val="E67529"/>
          <w:sz w:val="24"/>
        </w:rPr>
      </w:pPr>
    </w:p>
    <w:p w:rsidR="00BC4F5B" w:rsidRDefault="002F7B8C" w:rsidP="00F2148E">
      <w:pPr>
        <w:pStyle w:val="PargrafodaLista"/>
        <w:rPr>
          <w:rFonts w:ascii="Open Sans Light" w:hAnsi="Open Sans Light" w:cs="Open Sans Light"/>
          <w:color w:val="E67529"/>
          <w:sz w:val="24"/>
        </w:rPr>
      </w:pPr>
      <w:r>
        <w:rPr>
          <w:rFonts w:ascii="Open Sans Light" w:hAnsi="Open Sans Light" w:cs="Open Sans Light"/>
          <w:noProof/>
          <w:lang w:eastAsia="pt-BR"/>
        </w:rPr>
        <w:drawing>
          <wp:inline distT="0" distB="0" distL="0" distR="0" wp14:anchorId="7DBE7FE7" wp14:editId="103DCED6">
            <wp:extent cx="6094800" cy="4230000"/>
            <wp:effectExtent l="0" t="0" r="1270" b="0"/>
            <wp:docPr id="133" name="Imagem 133" descr="C:\Users\Sylvio.Jollenbeck\AppData\Local\Microsoft\Windows\INetCache\Content.Word\img-contact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ylvio.Jollenbeck\AppData\Local\Microsoft\Windows\INetCache\Content.Word\img-contact-info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2C" w:rsidRDefault="00E8042C" w:rsidP="00F2148E">
      <w:pPr>
        <w:pStyle w:val="PargrafodaLista"/>
        <w:rPr>
          <w:rFonts w:ascii="Open Sans Light" w:hAnsi="Open Sans Light" w:cs="Open Sans Light"/>
          <w:color w:val="E67529"/>
          <w:sz w:val="24"/>
        </w:rPr>
      </w:pPr>
    </w:p>
    <w:p w:rsidR="00E8042C" w:rsidRDefault="00E8042C" w:rsidP="00F2148E">
      <w:pPr>
        <w:pStyle w:val="PargrafodaLista"/>
        <w:rPr>
          <w:rFonts w:ascii="Open Sans Light" w:hAnsi="Open Sans Light" w:cs="Open Sans Light"/>
          <w:color w:val="E67529"/>
          <w:sz w:val="24"/>
        </w:rPr>
      </w:pPr>
    </w:p>
    <w:p w:rsidR="00F2148E" w:rsidRDefault="00F2148E" w:rsidP="00924997">
      <w:pPr>
        <w:pStyle w:val="PargrafodaLista"/>
        <w:numPr>
          <w:ilvl w:val="2"/>
          <w:numId w:val="10"/>
        </w:numPr>
        <w:outlineLvl w:val="2"/>
        <w:rPr>
          <w:rFonts w:ascii="Open Sans Light" w:hAnsi="Open Sans Light" w:cs="Open Sans Light"/>
          <w:color w:val="E67529"/>
          <w:sz w:val="24"/>
        </w:rPr>
      </w:pPr>
      <w:r>
        <w:rPr>
          <w:rFonts w:ascii="Open Sans Light" w:hAnsi="Open Sans Light" w:cs="Open Sans Light"/>
          <w:color w:val="E67529"/>
          <w:sz w:val="24"/>
        </w:rPr>
        <w:t xml:space="preserve"> </w:t>
      </w:r>
      <w:bookmarkStart w:id="46" w:name="_Toc479352642"/>
      <w:r>
        <w:rPr>
          <w:rFonts w:ascii="Open Sans Light" w:hAnsi="Open Sans Light" w:cs="Open Sans Light"/>
          <w:color w:val="E67529"/>
          <w:sz w:val="24"/>
        </w:rPr>
        <w:t>Histórico de Atendimento</w:t>
      </w:r>
      <w:bookmarkEnd w:id="46"/>
    </w:p>
    <w:tbl>
      <w:tblPr>
        <w:tblStyle w:val="Tabelacomgrade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8647"/>
      </w:tblGrid>
      <w:tr w:rsidR="00587E62" w:rsidTr="00587E62">
        <w:tc>
          <w:tcPr>
            <w:tcW w:w="987" w:type="dxa"/>
          </w:tcPr>
          <w:p w:rsidR="00587E62" w:rsidRDefault="00587E62" w:rsidP="005A5FAF">
            <w:pPr>
              <w:rPr>
                <w:rFonts w:ascii="Open Sans Light" w:hAnsi="Open Sans Light" w:cs="Open Sans Light"/>
                <w:sz w:val="20"/>
              </w:rPr>
            </w:pPr>
            <w:r w:rsidRPr="00416ACE">
              <w:rPr>
                <w:rFonts w:ascii="Open Sans Light" w:hAnsi="Open Sans Light" w:cs="Open Sans Light"/>
                <w:noProof/>
                <w:lang w:eastAsia="pt-BR"/>
              </w:rPr>
              <w:drawing>
                <wp:inline distT="0" distB="0" distL="0" distR="0" wp14:anchorId="54EB7FD6" wp14:editId="69940DAE">
                  <wp:extent cx="476250" cy="414915"/>
                  <wp:effectExtent l="0" t="0" r="0" b="4445"/>
                  <wp:docPr id="13" name="Imagem 13" descr="C:\Users\Thiago Ribeiro\AppData\Local\Microsoft\Windows\INetCacheContent.Word\imgCallHistory-Press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hiago Ribeiro\AppData\Local\Microsoft\Windows\INetCacheContent.Word\imgCallHistory-Press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878"/>
                          <a:stretch/>
                        </pic:blipFill>
                        <pic:spPr bwMode="auto">
                          <a:xfrm>
                            <a:off x="0" y="0"/>
                            <a:ext cx="476250" cy="41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587E62" w:rsidRDefault="00D7794F" w:rsidP="005A5FAF">
            <w:pPr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O </w:t>
            </w:r>
            <w:r w:rsidRPr="00D7794F">
              <w:rPr>
                <w:rFonts w:ascii="Open Sans Light" w:hAnsi="Open Sans Light" w:cs="Open Sans Light"/>
                <w:color w:val="ED7D31" w:themeColor="accent2"/>
                <w:sz w:val="20"/>
              </w:rPr>
              <w:t xml:space="preserve">AiO </w:t>
            </w:r>
            <w:r>
              <w:rPr>
                <w:rFonts w:ascii="Open Sans Light" w:hAnsi="Open Sans Light" w:cs="Open Sans Light"/>
                <w:sz w:val="20"/>
              </w:rPr>
              <w:t>Agent</w:t>
            </w:r>
            <w:r w:rsidR="00066ACB">
              <w:rPr>
                <w:rFonts w:ascii="Open Sans Light" w:hAnsi="Open Sans Light" w:cs="Open Sans Light"/>
                <w:sz w:val="20"/>
              </w:rPr>
              <w:t xml:space="preserve"> </w:t>
            </w:r>
            <w:r w:rsidR="00CD0DFF">
              <w:rPr>
                <w:rFonts w:ascii="Open Sans Light" w:hAnsi="Open Sans Light" w:cs="Open Sans Light"/>
                <w:sz w:val="20"/>
              </w:rPr>
              <w:t>pode exibir o “Histórico de Atendimento” de seu cliente nos últimos 90 (noventa) dias. Basta clicar no botão “Histórico”, localizado na barra lateral a direita.</w:t>
            </w:r>
          </w:p>
        </w:tc>
      </w:tr>
    </w:tbl>
    <w:p w:rsidR="00E8042C" w:rsidRPr="00E8042C" w:rsidRDefault="00E8042C" w:rsidP="005A5FAF">
      <w:pPr>
        <w:ind w:left="426"/>
        <w:rPr>
          <w:rFonts w:ascii="Open Sans Light" w:hAnsi="Open Sans Light" w:cs="Open Sans Light"/>
          <w:sz w:val="20"/>
        </w:rPr>
      </w:pPr>
    </w:p>
    <w:p w:rsidR="00E8042C" w:rsidRDefault="00E8042C" w:rsidP="005A5FAF">
      <w:pPr>
        <w:ind w:left="426"/>
        <w:rPr>
          <w:rFonts w:ascii="Open Sans Light" w:hAnsi="Open Sans Light" w:cs="Open Sans Light"/>
        </w:rPr>
      </w:pPr>
    </w:p>
    <w:p w:rsidR="00F2148E" w:rsidRDefault="002F7B8C" w:rsidP="005A5FAF">
      <w:pPr>
        <w:ind w:left="426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eastAsia="pt-BR"/>
        </w:rPr>
        <w:drawing>
          <wp:inline distT="0" distB="0" distL="0" distR="0" wp14:anchorId="5BEA76D8" wp14:editId="4CDE1B07">
            <wp:extent cx="6094800" cy="4230000"/>
            <wp:effectExtent l="0" t="0" r="1270" b="0"/>
            <wp:docPr id="132" name="Imagem 132" descr="C:\Users\Sylvio.Jollenbeck\AppData\Local\Microsoft\Windows\INetCache\Content.Word\img-contact-h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lvio.Jollenbeck\AppData\Local\Microsoft\Windows\INetCache\Content.Word\img-contact-history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97" w:rsidRDefault="00EE6797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1F3416" w:rsidRDefault="001F3416" w:rsidP="005A5FAF">
      <w:pPr>
        <w:ind w:left="426"/>
        <w:rPr>
          <w:rFonts w:ascii="Open Sans Light" w:hAnsi="Open Sans Light" w:cs="Open Sans Light"/>
        </w:rPr>
      </w:pPr>
    </w:p>
    <w:p w:rsidR="00EE6797" w:rsidRPr="005E44EF" w:rsidRDefault="00EE6797" w:rsidP="005E44EF">
      <w:pPr>
        <w:pStyle w:val="PargrafodaLista"/>
        <w:numPr>
          <w:ilvl w:val="0"/>
          <w:numId w:val="10"/>
        </w:numPr>
        <w:outlineLvl w:val="0"/>
        <w:rPr>
          <w:rFonts w:ascii="Open Sans Light" w:hAnsi="Open Sans Light" w:cs="Open Sans Light"/>
          <w:color w:val="E67529"/>
          <w:sz w:val="24"/>
        </w:rPr>
      </w:pPr>
      <w:bookmarkStart w:id="47" w:name="_Toc479352643"/>
      <w:r w:rsidRPr="005E44EF">
        <w:rPr>
          <w:rFonts w:ascii="Open Sans Light" w:hAnsi="Open Sans Light" w:cs="Open Sans Light"/>
          <w:color w:val="E67529"/>
          <w:sz w:val="24"/>
        </w:rPr>
        <w:t xml:space="preserve">Encerrando o AiO </w:t>
      </w:r>
      <w:r w:rsidRPr="005E44EF">
        <w:rPr>
          <w:rFonts w:ascii="Open Sans Light" w:hAnsi="Open Sans Light" w:cs="Open Sans Light"/>
          <w:sz w:val="24"/>
        </w:rPr>
        <w:t>Agent</w:t>
      </w:r>
      <w:bookmarkEnd w:id="47"/>
    </w:p>
    <w:p w:rsidR="0076414A" w:rsidRDefault="0076414A" w:rsidP="0076414A">
      <w:pPr>
        <w:ind w:left="426"/>
        <w:jc w:val="both"/>
        <w:rPr>
          <w:rFonts w:ascii="Open Sans Light" w:hAnsi="Open Sans Light" w:cs="Open Sans Light"/>
          <w:sz w:val="20"/>
        </w:rPr>
      </w:pPr>
    </w:p>
    <w:p w:rsidR="00EE6797" w:rsidRDefault="007D66F0" w:rsidP="001F3416">
      <w:pPr>
        <w:ind w:left="426" w:right="425"/>
        <w:jc w:val="both"/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t xml:space="preserve">Para </w:t>
      </w:r>
      <w:r w:rsidR="0097594A">
        <w:rPr>
          <w:rFonts w:ascii="Open Sans Light" w:hAnsi="Open Sans Light" w:cs="Open Sans Light"/>
          <w:sz w:val="20"/>
        </w:rPr>
        <w:t xml:space="preserve">encerrar o </w:t>
      </w:r>
      <w:r w:rsidR="0097594A" w:rsidRPr="0076414A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 w:rsidR="0097594A">
        <w:rPr>
          <w:rFonts w:ascii="Open Sans Light" w:hAnsi="Open Sans Light" w:cs="Open Sans Light"/>
          <w:sz w:val="20"/>
        </w:rPr>
        <w:t xml:space="preserve">Agent, fazer o </w:t>
      </w:r>
      <w:proofErr w:type="spellStart"/>
      <w:r w:rsidR="0097594A">
        <w:rPr>
          <w:rFonts w:ascii="Open Sans Light" w:hAnsi="Open Sans Light" w:cs="Open Sans Light"/>
          <w:sz w:val="20"/>
        </w:rPr>
        <w:t>logout</w:t>
      </w:r>
      <w:proofErr w:type="spellEnd"/>
      <w:r w:rsidR="0097594A">
        <w:rPr>
          <w:rFonts w:ascii="Open Sans Light" w:hAnsi="Open Sans Light" w:cs="Open Sans Light"/>
          <w:sz w:val="20"/>
        </w:rPr>
        <w:t xml:space="preserve"> ou </w:t>
      </w:r>
      <w:proofErr w:type="spellStart"/>
      <w:r w:rsidR="0097594A">
        <w:rPr>
          <w:rFonts w:ascii="Open Sans Light" w:hAnsi="Open Sans Light" w:cs="Open Sans Light"/>
          <w:sz w:val="20"/>
        </w:rPr>
        <w:t>logoff</w:t>
      </w:r>
      <w:proofErr w:type="spellEnd"/>
      <w:r w:rsidR="0097594A">
        <w:rPr>
          <w:rFonts w:ascii="Open Sans Light" w:hAnsi="Open Sans Light" w:cs="Open Sans Light"/>
          <w:sz w:val="20"/>
        </w:rPr>
        <w:t>, basta clicar no botão “X” localizado</w:t>
      </w:r>
      <w:r w:rsidR="0076414A">
        <w:rPr>
          <w:rFonts w:ascii="Open Sans Light" w:hAnsi="Open Sans Light" w:cs="Open Sans Light"/>
          <w:sz w:val="20"/>
        </w:rPr>
        <w:t xml:space="preserve"> no canto direito da interface.</w:t>
      </w:r>
      <w:r w:rsidR="0097594A">
        <w:rPr>
          <w:rFonts w:ascii="Open Sans Light" w:hAnsi="Open Sans Light" w:cs="Open Sans Light"/>
          <w:sz w:val="20"/>
        </w:rPr>
        <w:t xml:space="preserve"> </w:t>
      </w:r>
      <w:r w:rsidR="0076414A">
        <w:rPr>
          <w:rFonts w:ascii="Open Sans Light" w:hAnsi="Open Sans Light" w:cs="Open Sans Light"/>
          <w:sz w:val="20"/>
        </w:rPr>
        <w:t xml:space="preserve"> </w:t>
      </w:r>
    </w:p>
    <w:p w:rsidR="001F3416" w:rsidRPr="007D66F0" w:rsidRDefault="001F3416" w:rsidP="001F3416">
      <w:pPr>
        <w:ind w:left="426" w:right="425"/>
        <w:jc w:val="both"/>
        <w:rPr>
          <w:rFonts w:ascii="Open Sans Light" w:hAnsi="Open Sans Light" w:cs="Open Sans Light"/>
          <w:sz w:val="20"/>
        </w:rPr>
      </w:pPr>
    </w:p>
    <w:p w:rsidR="00F2148E" w:rsidRDefault="00C252FA" w:rsidP="005A5FAF">
      <w:pPr>
        <w:ind w:left="426"/>
        <w:rPr>
          <w:rFonts w:ascii="Open Sans Light" w:hAnsi="Open Sans Light" w:cs="Open Sans Light"/>
        </w:rPr>
      </w:pPr>
      <w:r>
        <w:rPr>
          <w:noProof/>
          <w:lang w:eastAsia="pt-BR"/>
        </w:rPr>
        <w:drawing>
          <wp:inline distT="0" distB="0" distL="0" distR="0" wp14:anchorId="05B1C076" wp14:editId="59729464">
            <wp:extent cx="6128657" cy="705485"/>
            <wp:effectExtent l="0" t="0" r="5715" b="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44594" cy="7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4A" w:rsidRDefault="0076414A" w:rsidP="005A5FAF">
      <w:pPr>
        <w:ind w:left="426"/>
        <w:rPr>
          <w:rFonts w:ascii="Open Sans Light" w:hAnsi="Open Sans Light" w:cs="Open Sans Light"/>
        </w:rPr>
      </w:pPr>
    </w:p>
    <w:p w:rsidR="0076414A" w:rsidRDefault="0076414A" w:rsidP="005A5FAF">
      <w:pPr>
        <w:ind w:left="426"/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t xml:space="preserve">Será exibida a caixa de mensagem abaixo, clique no botão “Sim” para encerrar o </w:t>
      </w:r>
      <w:r w:rsidRPr="0076414A">
        <w:rPr>
          <w:rFonts w:ascii="Open Sans Light" w:hAnsi="Open Sans Light" w:cs="Open Sans Light"/>
          <w:color w:val="ED7D31" w:themeColor="accent2"/>
          <w:sz w:val="20"/>
        </w:rPr>
        <w:t xml:space="preserve">AiO </w:t>
      </w:r>
      <w:r>
        <w:rPr>
          <w:rFonts w:ascii="Open Sans Light" w:hAnsi="Open Sans Light" w:cs="Open Sans Light"/>
          <w:sz w:val="20"/>
        </w:rPr>
        <w:t xml:space="preserve">Agent ou no botão “Não” para cancelar o </w:t>
      </w:r>
      <w:proofErr w:type="spellStart"/>
      <w:r>
        <w:rPr>
          <w:rFonts w:ascii="Open Sans Light" w:hAnsi="Open Sans Light" w:cs="Open Sans Light"/>
          <w:sz w:val="20"/>
        </w:rPr>
        <w:t>logout</w:t>
      </w:r>
      <w:proofErr w:type="spellEnd"/>
      <w:r>
        <w:rPr>
          <w:rFonts w:ascii="Open Sans Light" w:hAnsi="Open Sans Light" w:cs="Open Sans Light"/>
          <w:sz w:val="20"/>
        </w:rPr>
        <w:t>.</w:t>
      </w:r>
    </w:p>
    <w:p w:rsidR="0076414A" w:rsidRPr="00416ACE" w:rsidRDefault="0076414A" w:rsidP="005A5FAF">
      <w:pPr>
        <w:ind w:left="426"/>
        <w:rPr>
          <w:rFonts w:ascii="Open Sans Light" w:hAnsi="Open Sans Light" w:cs="Open Sans Light"/>
        </w:rPr>
      </w:pPr>
    </w:p>
    <w:p w:rsidR="00355F15" w:rsidRPr="00416ACE" w:rsidRDefault="0076414A" w:rsidP="0076414A">
      <w:pPr>
        <w:jc w:val="center"/>
        <w:rPr>
          <w:rFonts w:ascii="Open Sans Light" w:hAnsi="Open Sans Light" w:cs="Open Sans Light"/>
        </w:rPr>
      </w:pPr>
      <w:r>
        <w:rPr>
          <w:noProof/>
          <w:lang w:eastAsia="pt-BR"/>
        </w:rPr>
        <w:drawing>
          <wp:inline distT="0" distB="0" distL="0" distR="0" wp14:anchorId="7E61B783" wp14:editId="32ABCCEE">
            <wp:extent cx="2876550" cy="1543050"/>
            <wp:effectExtent l="0" t="0" r="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86" w:rsidRDefault="00DD2186">
      <w:pPr>
        <w:rPr>
          <w:rFonts w:ascii="Open Sans Light" w:hAnsi="Open Sans Light" w:cs="Open Sans Light"/>
        </w:rPr>
      </w:pPr>
    </w:p>
    <w:p w:rsidR="00DD2186" w:rsidRDefault="00DD2186">
      <w:pPr>
        <w:rPr>
          <w:rFonts w:ascii="Open Sans Light" w:hAnsi="Open Sans Light" w:cs="Open Sans Light"/>
        </w:rPr>
      </w:pPr>
    </w:p>
    <w:p w:rsidR="00DD2186" w:rsidRPr="00416ACE" w:rsidRDefault="00DD2186" w:rsidP="00DD2186">
      <w:pPr>
        <w:rPr>
          <w:rFonts w:ascii="Open Sans Light" w:hAnsi="Open Sans Light" w:cs="Open Sans Light"/>
          <w:sz w:val="2"/>
          <w:szCs w:val="2"/>
        </w:rPr>
      </w:pPr>
    </w:p>
    <w:p w:rsidR="00DD2186" w:rsidRPr="00416ACE" w:rsidRDefault="00DD2186" w:rsidP="00DD2186">
      <w:pPr>
        <w:rPr>
          <w:rFonts w:ascii="Open Sans Light" w:hAnsi="Open Sans Light" w:cs="Open Sans Light"/>
          <w:sz w:val="2"/>
          <w:szCs w:val="2"/>
        </w:rPr>
      </w:pPr>
    </w:p>
    <w:p w:rsidR="00355F15" w:rsidRPr="00416ACE" w:rsidRDefault="00355F15">
      <w:pPr>
        <w:rPr>
          <w:rFonts w:ascii="Open Sans Light" w:hAnsi="Open Sans Light" w:cs="Open Sans Light"/>
        </w:rPr>
      </w:pPr>
    </w:p>
    <w:p w:rsidR="00355F15" w:rsidRPr="00416ACE" w:rsidRDefault="00355F1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p w:rsidR="00AA2C95" w:rsidRPr="00416ACE" w:rsidRDefault="00AA2C95">
      <w:pPr>
        <w:rPr>
          <w:rFonts w:ascii="Open Sans Light" w:hAnsi="Open Sans Light" w:cs="Open Sans Light"/>
        </w:rPr>
      </w:pPr>
    </w:p>
    <w:sectPr w:rsidR="00AA2C95" w:rsidRPr="00416ACE" w:rsidSect="007845DA">
      <w:headerReference w:type="default" r:id="rId64"/>
      <w:footerReference w:type="default" r:id="rId65"/>
      <w:pgSz w:w="11906" w:h="16838"/>
      <w:pgMar w:top="1395" w:right="566" w:bottom="568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AC3" w:rsidRDefault="00FC7AC3" w:rsidP="00B23AE0">
      <w:pPr>
        <w:spacing w:after="0" w:line="240" w:lineRule="auto"/>
      </w:pPr>
      <w:r>
        <w:separator/>
      </w:r>
    </w:p>
  </w:endnote>
  <w:endnote w:type="continuationSeparator" w:id="0">
    <w:p w:rsidR="00FC7AC3" w:rsidRDefault="00FC7AC3" w:rsidP="00B23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hadows Into Light">
    <w:altName w:val="Franklin Gothic Medium Cond"/>
    <w:charset w:val="00"/>
    <w:family w:val="auto"/>
    <w:pitch w:val="variable"/>
    <w:sig w:usb0="A00000AF" w:usb1="5000004A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9791"/>
      <w:docPartObj>
        <w:docPartGallery w:val="Page Numbers (Bottom of Page)"/>
        <w:docPartUnique/>
      </w:docPartObj>
    </w:sdtPr>
    <w:sdtEndPr/>
    <w:sdtContent>
      <w:p w:rsidR="00142F78" w:rsidRDefault="00142F78">
        <w:pPr>
          <w:pStyle w:val="Rodap"/>
          <w:jc w:val="right"/>
        </w:pPr>
        <w: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162A8">
          <w:rPr>
            <w:noProof/>
          </w:rPr>
          <w:t>14</w:t>
        </w:r>
        <w:r>
          <w:fldChar w:fldCharType="end"/>
        </w:r>
        <w:r>
          <w:t xml:space="preserve"> </w:t>
        </w:r>
      </w:p>
    </w:sdtContent>
  </w:sdt>
  <w:p w:rsidR="00142F78" w:rsidRDefault="00142F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AC3" w:rsidRDefault="00FC7AC3" w:rsidP="00B23AE0">
      <w:pPr>
        <w:spacing w:after="0" w:line="240" w:lineRule="auto"/>
      </w:pPr>
      <w:r>
        <w:separator/>
      </w:r>
    </w:p>
  </w:footnote>
  <w:footnote w:type="continuationSeparator" w:id="0">
    <w:p w:rsidR="00FC7AC3" w:rsidRDefault="00FC7AC3" w:rsidP="00B23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F78" w:rsidRPr="007845DA" w:rsidRDefault="00142F78">
    <w:pPr>
      <w:pStyle w:val="Cabealho"/>
      <w:rPr>
        <w:rFonts w:ascii="Shadows Into Light" w:hAnsi="Shadows Into Light"/>
        <w:i/>
        <w:sz w:val="52"/>
      </w:rPr>
    </w:pPr>
    <w:r w:rsidRPr="007845DA">
      <w:rPr>
        <w:rFonts w:ascii="Shadows Into Light" w:hAnsi="Shadows Into Light"/>
        <w:i/>
        <w:noProof/>
        <w:sz w:val="52"/>
        <w:lang w:eastAsia="pt-BR"/>
      </w:rPr>
      <w:drawing>
        <wp:anchor distT="0" distB="0" distL="114300" distR="114300" simplePos="0" relativeHeight="251658240" behindDoc="1" locked="0" layoutInCell="1" allowOverlap="1" wp14:anchorId="55C9D9DC" wp14:editId="3BB7B6B9">
          <wp:simplePos x="0" y="0"/>
          <wp:positionH relativeFrom="column">
            <wp:posOffset>5140960</wp:posOffset>
          </wp:positionH>
          <wp:positionV relativeFrom="paragraph">
            <wp:posOffset>-68580</wp:posOffset>
          </wp:positionV>
          <wp:extent cx="1576070" cy="612140"/>
          <wp:effectExtent l="0" t="0" r="5080" b="0"/>
          <wp:wrapTight wrapText="bothSides">
            <wp:wrapPolygon edited="0">
              <wp:start x="15665" y="0"/>
              <wp:lineTo x="0" y="6722"/>
              <wp:lineTo x="0" y="15461"/>
              <wp:lineTo x="1305" y="20838"/>
              <wp:lineTo x="15143" y="20838"/>
              <wp:lineTo x="21409" y="14116"/>
              <wp:lineTo x="21409" y="0"/>
              <wp:lineTo x="15665" y="0"/>
            </wp:wrapPolygon>
          </wp:wrapTight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SAN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07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845DA">
      <w:rPr>
        <w:rFonts w:ascii="Shadows Into Light" w:hAnsi="Shadows Into Light"/>
        <w:i/>
        <w:color w:val="E67529"/>
        <w:sz w:val="52"/>
      </w:rPr>
      <w:t>AiO</w:t>
    </w:r>
    <w:r>
      <w:rPr>
        <w:rFonts w:ascii="Shadows Into Light" w:hAnsi="Shadows Into Light"/>
        <w:i/>
        <w:sz w:val="52"/>
      </w:rPr>
      <w:t xml:space="preserve"> Agent</w:t>
    </w:r>
  </w:p>
  <w:p w:rsidR="00142F78" w:rsidRDefault="00142F78">
    <w:pPr>
      <w:pStyle w:val="Cabealho"/>
      <w:rPr>
        <w:rFonts w:ascii="Open Sans" w:hAnsi="Open Sans" w:cs="Open Sans"/>
        <w:sz w:val="18"/>
        <w:szCs w:val="24"/>
      </w:rPr>
    </w:pPr>
    <w:r w:rsidRPr="007845DA">
      <w:rPr>
        <w:rFonts w:ascii="Open Sans" w:hAnsi="Open Sans" w:cs="Open Sans"/>
        <w:sz w:val="18"/>
        <w:szCs w:val="24"/>
      </w:rPr>
      <w:t>Manual de Uso – Módulo de Telefonia</w:t>
    </w:r>
  </w:p>
  <w:p w:rsidR="00142F78" w:rsidRDefault="00142F78">
    <w:pPr>
      <w:pStyle w:val="Cabealho"/>
      <w:rPr>
        <w:rFonts w:ascii="Open Sans" w:hAnsi="Open Sans" w:cs="Open Sans"/>
        <w:sz w:val="18"/>
        <w:szCs w:val="24"/>
      </w:rPr>
    </w:pPr>
  </w:p>
  <w:p w:rsidR="00142F78" w:rsidRDefault="00142F78">
    <w:pPr>
      <w:pStyle w:val="Cabealho"/>
      <w:rPr>
        <w:rFonts w:ascii="Open Sans" w:hAnsi="Open Sans" w:cs="Open Sans"/>
        <w:sz w:val="18"/>
        <w:szCs w:val="24"/>
      </w:rPr>
    </w:pPr>
  </w:p>
  <w:p w:rsidR="00142F78" w:rsidRPr="007845DA" w:rsidRDefault="00142F78">
    <w:pPr>
      <w:pStyle w:val="Cabealho"/>
      <w:rPr>
        <w:rFonts w:ascii="Open Sans" w:hAnsi="Open Sans" w:cs="Open Sans"/>
        <w:sz w:val="18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581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24095D"/>
    <w:multiLevelType w:val="multilevel"/>
    <w:tmpl w:val="D884B7BE"/>
    <w:lvl w:ilvl="0">
      <w:start w:val="4"/>
      <w:numFmt w:val="decimal"/>
      <w:lvlText w:val="%1."/>
      <w:lvlJc w:val="left"/>
      <w:pPr>
        <w:ind w:left="912" w:hanging="9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108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40" w:hanging="2520"/>
      </w:pPr>
      <w:rPr>
        <w:rFonts w:hint="default"/>
      </w:rPr>
    </w:lvl>
  </w:abstractNum>
  <w:abstractNum w:abstractNumId="2" w15:restartNumberingAfterBreak="0">
    <w:nsid w:val="223B5CEA"/>
    <w:multiLevelType w:val="hybridMultilevel"/>
    <w:tmpl w:val="3EE89A30"/>
    <w:lvl w:ilvl="0" w:tplc="35AA472E">
      <w:start w:val="4"/>
      <w:numFmt w:val="bullet"/>
      <w:lvlText w:val=""/>
      <w:lvlJc w:val="left"/>
      <w:pPr>
        <w:ind w:left="1152" w:hanging="360"/>
      </w:pPr>
      <w:rPr>
        <w:rFonts w:ascii="Symbol" w:eastAsiaTheme="minorHAnsi" w:hAnsi="Symbol" w:cs="Open Sans Light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2C643A1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B57280B"/>
    <w:multiLevelType w:val="hybridMultilevel"/>
    <w:tmpl w:val="42B45EB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82133"/>
    <w:multiLevelType w:val="multilevel"/>
    <w:tmpl w:val="BB58D828"/>
    <w:lvl w:ilvl="0">
      <w:start w:val="4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6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abstractNum w:abstractNumId="6" w15:restartNumberingAfterBreak="0">
    <w:nsid w:val="4EC22D2C"/>
    <w:multiLevelType w:val="hybridMultilevel"/>
    <w:tmpl w:val="57A00F02"/>
    <w:lvl w:ilvl="0" w:tplc="6340F01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00" w:themeColor="text1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F675F4E"/>
    <w:multiLevelType w:val="hybridMultilevel"/>
    <w:tmpl w:val="8266E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F41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9B124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1690B98"/>
    <w:multiLevelType w:val="hybridMultilevel"/>
    <w:tmpl w:val="F8848AAC"/>
    <w:lvl w:ilvl="0" w:tplc="F9D6183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21"/>
    <w:rsid w:val="00003AC9"/>
    <w:rsid w:val="0003065D"/>
    <w:rsid w:val="0004203D"/>
    <w:rsid w:val="000576CC"/>
    <w:rsid w:val="00062EC1"/>
    <w:rsid w:val="00066ACB"/>
    <w:rsid w:val="000918D9"/>
    <w:rsid w:val="000B7C8A"/>
    <w:rsid w:val="000C7074"/>
    <w:rsid w:val="000D2016"/>
    <w:rsid w:val="00112781"/>
    <w:rsid w:val="00125DB5"/>
    <w:rsid w:val="00142BBC"/>
    <w:rsid w:val="00142F78"/>
    <w:rsid w:val="00162A9B"/>
    <w:rsid w:val="00162F6E"/>
    <w:rsid w:val="00185366"/>
    <w:rsid w:val="0019558C"/>
    <w:rsid w:val="001A10C9"/>
    <w:rsid w:val="001B4022"/>
    <w:rsid w:val="001B537D"/>
    <w:rsid w:val="001C6617"/>
    <w:rsid w:val="001C669F"/>
    <w:rsid w:val="001E61E1"/>
    <w:rsid w:val="001F3416"/>
    <w:rsid w:val="00220B9F"/>
    <w:rsid w:val="0023155E"/>
    <w:rsid w:val="002324CD"/>
    <w:rsid w:val="00247792"/>
    <w:rsid w:val="00250A74"/>
    <w:rsid w:val="00252EE1"/>
    <w:rsid w:val="00257BF1"/>
    <w:rsid w:val="00276351"/>
    <w:rsid w:val="00280A0C"/>
    <w:rsid w:val="002C0896"/>
    <w:rsid w:val="002C329A"/>
    <w:rsid w:val="002E4C31"/>
    <w:rsid w:val="002F0562"/>
    <w:rsid w:val="002F7B8C"/>
    <w:rsid w:val="0030372F"/>
    <w:rsid w:val="003151F0"/>
    <w:rsid w:val="003466BD"/>
    <w:rsid w:val="00355F15"/>
    <w:rsid w:val="00373EA8"/>
    <w:rsid w:val="0038408F"/>
    <w:rsid w:val="00391957"/>
    <w:rsid w:val="003A20D2"/>
    <w:rsid w:val="003A5707"/>
    <w:rsid w:val="003A7765"/>
    <w:rsid w:val="003B7BCC"/>
    <w:rsid w:val="003C196E"/>
    <w:rsid w:val="003E6F2D"/>
    <w:rsid w:val="003F49EE"/>
    <w:rsid w:val="003F5A3C"/>
    <w:rsid w:val="00405C9F"/>
    <w:rsid w:val="00407F20"/>
    <w:rsid w:val="00416ACE"/>
    <w:rsid w:val="004209AA"/>
    <w:rsid w:val="00446CD3"/>
    <w:rsid w:val="004506BB"/>
    <w:rsid w:val="00452279"/>
    <w:rsid w:val="0045232D"/>
    <w:rsid w:val="00481898"/>
    <w:rsid w:val="0048630B"/>
    <w:rsid w:val="004A1CF5"/>
    <w:rsid w:val="004B36F6"/>
    <w:rsid w:val="004C1F65"/>
    <w:rsid w:val="004C5C16"/>
    <w:rsid w:val="004C6FF1"/>
    <w:rsid w:val="004E16D7"/>
    <w:rsid w:val="004F09D8"/>
    <w:rsid w:val="004F2125"/>
    <w:rsid w:val="004F44F2"/>
    <w:rsid w:val="00502382"/>
    <w:rsid w:val="00506F1F"/>
    <w:rsid w:val="00527909"/>
    <w:rsid w:val="00534FB7"/>
    <w:rsid w:val="00543524"/>
    <w:rsid w:val="00546682"/>
    <w:rsid w:val="0056451E"/>
    <w:rsid w:val="0056778B"/>
    <w:rsid w:val="00571D64"/>
    <w:rsid w:val="00582844"/>
    <w:rsid w:val="00587E62"/>
    <w:rsid w:val="005912B1"/>
    <w:rsid w:val="005A0F13"/>
    <w:rsid w:val="005A168A"/>
    <w:rsid w:val="005A4A21"/>
    <w:rsid w:val="005A5FAF"/>
    <w:rsid w:val="005B5450"/>
    <w:rsid w:val="005B65EF"/>
    <w:rsid w:val="005C521D"/>
    <w:rsid w:val="005C5BC1"/>
    <w:rsid w:val="005E44EF"/>
    <w:rsid w:val="005F1C62"/>
    <w:rsid w:val="005F65F6"/>
    <w:rsid w:val="00601BE5"/>
    <w:rsid w:val="00613326"/>
    <w:rsid w:val="006463F7"/>
    <w:rsid w:val="006560EA"/>
    <w:rsid w:val="00676A5B"/>
    <w:rsid w:val="0068147B"/>
    <w:rsid w:val="006846FB"/>
    <w:rsid w:val="006A073B"/>
    <w:rsid w:val="006A1B04"/>
    <w:rsid w:val="006D4035"/>
    <w:rsid w:val="006F24B0"/>
    <w:rsid w:val="00702158"/>
    <w:rsid w:val="007150DB"/>
    <w:rsid w:val="007248CC"/>
    <w:rsid w:val="0072553B"/>
    <w:rsid w:val="00737977"/>
    <w:rsid w:val="00745AEC"/>
    <w:rsid w:val="007513C0"/>
    <w:rsid w:val="0075338F"/>
    <w:rsid w:val="0076414A"/>
    <w:rsid w:val="007727D3"/>
    <w:rsid w:val="007845DA"/>
    <w:rsid w:val="00785A1F"/>
    <w:rsid w:val="00795411"/>
    <w:rsid w:val="0079616C"/>
    <w:rsid w:val="007A6C61"/>
    <w:rsid w:val="007D3500"/>
    <w:rsid w:val="007D4244"/>
    <w:rsid w:val="007D66F0"/>
    <w:rsid w:val="007E6DCB"/>
    <w:rsid w:val="007F2698"/>
    <w:rsid w:val="007F7987"/>
    <w:rsid w:val="0081445C"/>
    <w:rsid w:val="00830588"/>
    <w:rsid w:val="00833EA5"/>
    <w:rsid w:val="00837493"/>
    <w:rsid w:val="008377E2"/>
    <w:rsid w:val="00850088"/>
    <w:rsid w:val="008500D8"/>
    <w:rsid w:val="00863977"/>
    <w:rsid w:val="00867F2B"/>
    <w:rsid w:val="008774EF"/>
    <w:rsid w:val="008A6B46"/>
    <w:rsid w:val="008B3A73"/>
    <w:rsid w:val="008B53AC"/>
    <w:rsid w:val="008D4C55"/>
    <w:rsid w:val="008F364F"/>
    <w:rsid w:val="00903B58"/>
    <w:rsid w:val="0090615F"/>
    <w:rsid w:val="00912AB3"/>
    <w:rsid w:val="00913223"/>
    <w:rsid w:val="00913F5F"/>
    <w:rsid w:val="00917D3A"/>
    <w:rsid w:val="00922DAF"/>
    <w:rsid w:val="00924997"/>
    <w:rsid w:val="009315A4"/>
    <w:rsid w:val="00937A6A"/>
    <w:rsid w:val="0097594A"/>
    <w:rsid w:val="00994D85"/>
    <w:rsid w:val="00996B5E"/>
    <w:rsid w:val="009A468D"/>
    <w:rsid w:val="009B3532"/>
    <w:rsid w:val="009E76F0"/>
    <w:rsid w:val="009F734C"/>
    <w:rsid w:val="00A11BC1"/>
    <w:rsid w:val="00A11F26"/>
    <w:rsid w:val="00A16F7D"/>
    <w:rsid w:val="00A26921"/>
    <w:rsid w:val="00A45458"/>
    <w:rsid w:val="00A561A4"/>
    <w:rsid w:val="00A621DF"/>
    <w:rsid w:val="00A86FF8"/>
    <w:rsid w:val="00A9582C"/>
    <w:rsid w:val="00AA2C95"/>
    <w:rsid w:val="00AB069D"/>
    <w:rsid w:val="00AB20F7"/>
    <w:rsid w:val="00AB2878"/>
    <w:rsid w:val="00AC1BFA"/>
    <w:rsid w:val="00AE038A"/>
    <w:rsid w:val="00AE22E4"/>
    <w:rsid w:val="00AE68A8"/>
    <w:rsid w:val="00AF6155"/>
    <w:rsid w:val="00B07491"/>
    <w:rsid w:val="00B15993"/>
    <w:rsid w:val="00B23AE0"/>
    <w:rsid w:val="00B25CF9"/>
    <w:rsid w:val="00B43371"/>
    <w:rsid w:val="00B55AD0"/>
    <w:rsid w:val="00B66C2C"/>
    <w:rsid w:val="00B74241"/>
    <w:rsid w:val="00B84FD5"/>
    <w:rsid w:val="00B9046F"/>
    <w:rsid w:val="00BA51AA"/>
    <w:rsid w:val="00BC4F5B"/>
    <w:rsid w:val="00BD11DB"/>
    <w:rsid w:val="00BE2256"/>
    <w:rsid w:val="00C10406"/>
    <w:rsid w:val="00C252FA"/>
    <w:rsid w:val="00C25817"/>
    <w:rsid w:val="00C3498F"/>
    <w:rsid w:val="00C47401"/>
    <w:rsid w:val="00C52A0D"/>
    <w:rsid w:val="00C5540D"/>
    <w:rsid w:val="00C655EC"/>
    <w:rsid w:val="00C772A8"/>
    <w:rsid w:val="00C7754B"/>
    <w:rsid w:val="00CB42BE"/>
    <w:rsid w:val="00CB4833"/>
    <w:rsid w:val="00CB4E26"/>
    <w:rsid w:val="00CB7C3B"/>
    <w:rsid w:val="00CD0CDC"/>
    <w:rsid w:val="00CD0DFF"/>
    <w:rsid w:val="00CD768C"/>
    <w:rsid w:val="00D06E5A"/>
    <w:rsid w:val="00D300FF"/>
    <w:rsid w:val="00D35674"/>
    <w:rsid w:val="00D452B2"/>
    <w:rsid w:val="00D50E20"/>
    <w:rsid w:val="00D53238"/>
    <w:rsid w:val="00D7794F"/>
    <w:rsid w:val="00DA315E"/>
    <w:rsid w:val="00DA6098"/>
    <w:rsid w:val="00DC6A26"/>
    <w:rsid w:val="00DC74E3"/>
    <w:rsid w:val="00DD2186"/>
    <w:rsid w:val="00DE02AE"/>
    <w:rsid w:val="00DE62F3"/>
    <w:rsid w:val="00DF045D"/>
    <w:rsid w:val="00DF6891"/>
    <w:rsid w:val="00E11E3C"/>
    <w:rsid w:val="00E12F8F"/>
    <w:rsid w:val="00E162A8"/>
    <w:rsid w:val="00E20DA0"/>
    <w:rsid w:val="00E25256"/>
    <w:rsid w:val="00E2625A"/>
    <w:rsid w:val="00E37B44"/>
    <w:rsid w:val="00E47CB8"/>
    <w:rsid w:val="00E505B7"/>
    <w:rsid w:val="00E5306E"/>
    <w:rsid w:val="00E60E67"/>
    <w:rsid w:val="00E617C1"/>
    <w:rsid w:val="00E62D4F"/>
    <w:rsid w:val="00E71954"/>
    <w:rsid w:val="00E725BD"/>
    <w:rsid w:val="00E7587C"/>
    <w:rsid w:val="00E8042C"/>
    <w:rsid w:val="00E975BC"/>
    <w:rsid w:val="00E97DB7"/>
    <w:rsid w:val="00EA019E"/>
    <w:rsid w:val="00EA5AAF"/>
    <w:rsid w:val="00EE6797"/>
    <w:rsid w:val="00EF0B9E"/>
    <w:rsid w:val="00EF138D"/>
    <w:rsid w:val="00EF1F03"/>
    <w:rsid w:val="00F12B29"/>
    <w:rsid w:val="00F14518"/>
    <w:rsid w:val="00F2148E"/>
    <w:rsid w:val="00F23441"/>
    <w:rsid w:val="00F31572"/>
    <w:rsid w:val="00F35126"/>
    <w:rsid w:val="00F4257A"/>
    <w:rsid w:val="00F56D79"/>
    <w:rsid w:val="00F57836"/>
    <w:rsid w:val="00F607D2"/>
    <w:rsid w:val="00F90BC5"/>
    <w:rsid w:val="00FA445A"/>
    <w:rsid w:val="00FC3AEC"/>
    <w:rsid w:val="00FC4417"/>
    <w:rsid w:val="00FC7AC3"/>
    <w:rsid w:val="00FD1BF3"/>
    <w:rsid w:val="00FD2510"/>
    <w:rsid w:val="00FE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14985"/>
  <w15:chartTrackingRefBased/>
  <w15:docId w15:val="{D7543596-E62C-496D-A1DD-EDB85C5A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F364F"/>
  </w:style>
  <w:style w:type="paragraph" w:styleId="Ttulo1">
    <w:name w:val="heading 1"/>
    <w:basedOn w:val="Normal"/>
    <w:next w:val="Normal"/>
    <w:link w:val="Ttulo1Char"/>
    <w:uiPriority w:val="9"/>
    <w:qFormat/>
    <w:rsid w:val="00162A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26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1">
    <w:name w:val="Plain Table 1"/>
    <w:basedOn w:val="Tabelanormal"/>
    <w:uiPriority w:val="41"/>
    <w:rsid w:val="005A4A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DA609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B23A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3AE0"/>
  </w:style>
  <w:style w:type="paragraph" w:styleId="Rodap">
    <w:name w:val="footer"/>
    <w:basedOn w:val="Normal"/>
    <w:link w:val="RodapChar"/>
    <w:uiPriority w:val="99"/>
    <w:unhideWhenUsed/>
    <w:rsid w:val="00B23A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3AE0"/>
  </w:style>
  <w:style w:type="paragraph" w:styleId="SemEspaamento">
    <w:name w:val="No Spacing"/>
    <w:link w:val="SemEspaamentoChar"/>
    <w:uiPriority w:val="1"/>
    <w:qFormat/>
    <w:rsid w:val="00B23AE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23AE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62A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162A9B"/>
    <w:pPr>
      <w:outlineLvl w:val="9"/>
    </w:pPr>
    <w:rPr>
      <w:lang w:eastAsia="pt-BR"/>
    </w:rPr>
  </w:style>
  <w:style w:type="paragraph" w:styleId="PargrafodaLista">
    <w:name w:val="List Paragraph"/>
    <w:basedOn w:val="Normal"/>
    <w:uiPriority w:val="34"/>
    <w:qFormat/>
    <w:rsid w:val="00162A9B"/>
    <w:pPr>
      <w:ind w:left="720"/>
      <w:contextualSpacing/>
    </w:pPr>
  </w:style>
  <w:style w:type="table" w:styleId="TabeladeLista6Colorida-nfase2">
    <w:name w:val="List Table 6 Colorful Accent 2"/>
    <w:basedOn w:val="Tabelanormal"/>
    <w:uiPriority w:val="51"/>
    <w:rsid w:val="00252EE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mrio1">
    <w:name w:val="toc 1"/>
    <w:basedOn w:val="Normal"/>
    <w:next w:val="Normal"/>
    <w:autoRedefine/>
    <w:uiPriority w:val="39"/>
    <w:unhideWhenUsed/>
    <w:rsid w:val="009B3532"/>
    <w:pPr>
      <w:spacing w:after="100"/>
    </w:pPr>
  </w:style>
  <w:style w:type="character" w:styleId="Hyperlink">
    <w:name w:val="Hyperlink"/>
    <w:basedOn w:val="Fontepargpadro"/>
    <w:uiPriority w:val="99"/>
    <w:unhideWhenUsed/>
    <w:rsid w:val="009B3532"/>
    <w:rPr>
      <w:color w:val="0563C1" w:themeColor="hyperlink"/>
      <w:u w:val="single"/>
    </w:rPr>
  </w:style>
  <w:style w:type="character" w:customStyle="1" w:styleId="apple-converted-space">
    <w:name w:val="apple-converted-space"/>
    <w:basedOn w:val="Fontepargpadro"/>
    <w:rsid w:val="00280A0C"/>
  </w:style>
  <w:style w:type="table" w:styleId="TabeladeLista7Colorida-nfase2">
    <w:name w:val="List Table 7 Colorful Accent 2"/>
    <w:basedOn w:val="Tabelanormal"/>
    <w:uiPriority w:val="52"/>
    <w:rsid w:val="0058284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452279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4522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1E7D37-DCD1-4DE6-857E-6603DE40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23</Pages>
  <Words>2304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Aio agent</vt:lpstr>
    </vt:vector>
  </TitlesOfParts>
  <Company>Hosanna Tecnologia</Company>
  <LinksUpToDate>false</LinksUpToDate>
  <CharactersWithSpaces>14719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Aio agent</dc:title>
  <dc:subject>Manual de Uso -  Módulo de Telefonia</dc:subject>
  <dc:creator>Thiago Ribeiro</dc:creator>
  <cp:keywords/>
  <dc:description/>
  <cp:lastModifiedBy>Sylvio Jollenbeck</cp:lastModifiedBy>
  <cp:revision>190</cp:revision>
  <dcterms:created xsi:type="dcterms:W3CDTF">2017-04-05T01:10:00Z</dcterms:created>
  <dcterms:modified xsi:type="dcterms:W3CDTF">2017-04-10T14:49:00Z</dcterms:modified>
</cp:coreProperties>
</file>